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B35" w:rsidRPr="00760B35" w:rsidRDefault="00760B35" w:rsidP="00760B35">
      <w:pPr>
        <w:jc w:val="center"/>
        <w:rPr>
          <w:sz w:val="30"/>
          <w:szCs w:val="30"/>
        </w:rPr>
      </w:pPr>
      <w:r w:rsidRPr="00760B35">
        <w:rPr>
          <w:rFonts w:hint="eastAsia"/>
          <w:sz w:val="30"/>
          <w:szCs w:val="30"/>
        </w:rPr>
        <w:t>山东大学国际教育学院研究生奖学金测评成绩计分办法</w:t>
      </w:r>
    </w:p>
    <w:p w:rsidR="00760B35" w:rsidRDefault="00760B35" w:rsidP="00760B35"/>
    <w:p w:rsidR="00760B35" w:rsidRPr="00760B35" w:rsidRDefault="00760B35" w:rsidP="00931D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60B35">
        <w:rPr>
          <w:rFonts w:asciiTheme="minorEastAsia" w:hAnsiTheme="minorEastAsia" w:hint="eastAsia"/>
          <w:sz w:val="24"/>
          <w:szCs w:val="24"/>
        </w:rPr>
        <w:t>研究生奖学金测评成绩由科研成果、社会实践、科技创新</w:t>
      </w:r>
      <w:r>
        <w:rPr>
          <w:rFonts w:asciiTheme="minorEastAsia" w:hAnsiTheme="minorEastAsia" w:hint="eastAsia"/>
          <w:sz w:val="24"/>
          <w:szCs w:val="24"/>
        </w:rPr>
        <w:t>、</w:t>
      </w:r>
      <w:r w:rsidRPr="00760B35">
        <w:rPr>
          <w:rFonts w:asciiTheme="minorEastAsia" w:hAnsiTheme="minorEastAsia" w:hint="eastAsia"/>
          <w:sz w:val="24"/>
          <w:szCs w:val="24"/>
        </w:rPr>
        <w:t>学术文化活动</w:t>
      </w:r>
      <w:r>
        <w:rPr>
          <w:rFonts w:asciiTheme="minorEastAsia" w:hAnsiTheme="minorEastAsia" w:hint="eastAsia"/>
          <w:sz w:val="24"/>
          <w:szCs w:val="24"/>
        </w:rPr>
        <w:t>、公益活动、社会工作、文体活动等七项得分</w:t>
      </w:r>
      <w:r w:rsidRPr="00760B35">
        <w:rPr>
          <w:rFonts w:asciiTheme="minorEastAsia" w:hAnsiTheme="minorEastAsia" w:hint="eastAsia"/>
          <w:sz w:val="24"/>
          <w:szCs w:val="24"/>
        </w:rPr>
        <w:t>相加组成。</w:t>
      </w:r>
      <w:r w:rsidR="001E27B2">
        <w:rPr>
          <w:rFonts w:asciiTheme="minorEastAsia" w:hAnsiTheme="minorEastAsia" w:hint="eastAsia"/>
          <w:sz w:val="24"/>
          <w:szCs w:val="24"/>
        </w:rPr>
        <w:t>上述</w:t>
      </w:r>
      <w:r w:rsidR="000932E3" w:rsidRPr="00760B35">
        <w:rPr>
          <w:rFonts w:asciiTheme="minorEastAsia" w:hAnsiTheme="minorEastAsia" w:hint="eastAsia"/>
          <w:sz w:val="24"/>
          <w:szCs w:val="24"/>
        </w:rPr>
        <w:t>社会实践、科技创新</w:t>
      </w:r>
      <w:r w:rsidR="000932E3">
        <w:rPr>
          <w:rFonts w:asciiTheme="minorEastAsia" w:hAnsiTheme="minorEastAsia" w:hint="eastAsia"/>
          <w:sz w:val="24"/>
          <w:szCs w:val="24"/>
        </w:rPr>
        <w:t>、</w:t>
      </w:r>
      <w:r w:rsidR="000932E3" w:rsidRPr="00760B35">
        <w:rPr>
          <w:rFonts w:asciiTheme="minorEastAsia" w:hAnsiTheme="minorEastAsia" w:hint="eastAsia"/>
          <w:sz w:val="24"/>
          <w:szCs w:val="24"/>
        </w:rPr>
        <w:t>学术文化活动</w:t>
      </w:r>
      <w:r w:rsidR="000932E3">
        <w:rPr>
          <w:rFonts w:asciiTheme="minorEastAsia" w:hAnsiTheme="minorEastAsia" w:hint="eastAsia"/>
          <w:sz w:val="24"/>
          <w:szCs w:val="24"/>
        </w:rPr>
        <w:t>、公益活动、社会工作、文体活动</w:t>
      </w:r>
      <w:r w:rsidR="001E27B2">
        <w:rPr>
          <w:rFonts w:asciiTheme="minorEastAsia" w:hAnsiTheme="minorEastAsia" w:hint="eastAsia"/>
          <w:sz w:val="24"/>
          <w:szCs w:val="24"/>
        </w:rPr>
        <w:t>应当由山东大学组织参加或主办方可认定。</w:t>
      </w:r>
    </w:p>
    <w:p w:rsidR="00760B35" w:rsidRPr="00760B35" w:rsidRDefault="000932E3" w:rsidP="00931D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一</w:t>
      </w:r>
      <w:r w:rsidR="00760B35" w:rsidRPr="00760B35">
        <w:rPr>
          <w:rFonts w:asciiTheme="minorEastAsia" w:hAnsiTheme="minorEastAsia" w:hint="eastAsia"/>
          <w:sz w:val="24"/>
          <w:szCs w:val="24"/>
        </w:rPr>
        <w:t>、科研成果</w:t>
      </w:r>
    </w:p>
    <w:p w:rsidR="00760B35" w:rsidRPr="00760B35" w:rsidRDefault="00760B35" w:rsidP="00931D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60B35">
        <w:rPr>
          <w:rFonts w:asciiTheme="minorEastAsia" w:hAnsiTheme="minorEastAsia" w:hint="eastAsia"/>
          <w:sz w:val="24"/>
          <w:szCs w:val="24"/>
        </w:rPr>
        <w:t>本</w:t>
      </w:r>
      <w:r>
        <w:rPr>
          <w:rFonts w:asciiTheme="minorEastAsia" w:hAnsiTheme="minorEastAsia" w:hint="eastAsia"/>
          <w:sz w:val="24"/>
          <w:szCs w:val="24"/>
        </w:rPr>
        <w:t>办法</w:t>
      </w:r>
      <w:r w:rsidRPr="00760B35">
        <w:rPr>
          <w:rFonts w:asciiTheme="minorEastAsia" w:hAnsiTheme="minorEastAsia" w:hint="eastAsia"/>
          <w:sz w:val="24"/>
          <w:szCs w:val="24"/>
        </w:rPr>
        <w:t>认定的科研成果应符合《山东大学优秀研究生奖学金评审办法</w:t>
      </w:r>
      <w:r>
        <w:rPr>
          <w:rFonts w:asciiTheme="minorEastAsia" w:hAnsiTheme="minorEastAsia" w:hint="eastAsia"/>
          <w:sz w:val="24"/>
          <w:szCs w:val="24"/>
        </w:rPr>
        <w:t>（试行）</w:t>
      </w:r>
      <w:r w:rsidRPr="00760B35">
        <w:rPr>
          <w:rFonts w:asciiTheme="minorEastAsia" w:hAnsiTheme="minorEastAsia" w:hint="eastAsia"/>
          <w:sz w:val="24"/>
          <w:szCs w:val="24"/>
        </w:rPr>
        <w:t>》关于科研成果认定的基本要求，科研成果应在读期间公开发表或出版（不允许使用清样、录用通知等），作者第一单位必须为山东大学，署名原则上为第一作者。</w:t>
      </w:r>
      <w:r w:rsidR="00A82C9B">
        <w:rPr>
          <w:rFonts w:asciiTheme="minorEastAsia" w:hAnsiTheme="minorEastAsia" w:hint="eastAsia"/>
          <w:sz w:val="24"/>
          <w:szCs w:val="24"/>
        </w:rPr>
        <w:t>申请校长奖学金所用科研成果第一单位必须是山东大学，研究生必须是第一作者。</w:t>
      </w:r>
      <w:r w:rsidRPr="00760B35">
        <w:rPr>
          <w:rFonts w:asciiTheme="minorEastAsia" w:hAnsiTheme="minorEastAsia" w:hint="eastAsia"/>
          <w:sz w:val="24"/>
          <w:szCs w:val="24"/>
        </w:rPr>
        <w:t>发表在增刊、专刊、专辑、综述、纪要和学术会议论文集等书刊上的以及厅级以下（不含厅级）科研奖励不计算为科研成果。</w:t>
      </w:r>
    </w:p>
    <w:p w:rsidR="00760B35" w:rsidRPr="00760B35" w:rsidRDefault="00760B35" w:rsidP="00931D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60B35">
        <w:rPr>
          <w:rFonts w:asciiTheme="minorEastAsia" w:hAnsiTheme="minorEastAsia" w:hint="eastAsia"/>
          <w:sz w:val="24"/>
          <w:szCs w:val="24"/>
        </w:rPr>
        <w:t>（一）发表论文加分（若导师为第一作者，研究生为第二作者，则研究生每篇论文按第一作者得分的0.8倍计算）</w:t>
      </w:r>
    </w:p>
    <w:p w:rsidR="00760B35" w:rsidRPr="00760B35" w:rsidRDefault="00760B35" w:rsidP="00931D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60B35">
        <w:rPr>
          <w:rFonts w:asciiTheme="minorEastAsia" w:hAnsiTheme="minorEastAsia" w:hint="eastAsia"/>
          <w:sz w:val="24"/>
          <w:szCs w:val="24"/>
        </w:rPr>
        <w:t>1、 学术期刊类</w:t>
      </w:r>
    </w:p>
    <w:p w:rsidR="00760B35" w:rsidRPr="00760B35" w:rsidRDefault="00D23CE5" w:rsidP="00931D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60B35">
        <w:rPr>
          <w:rFonts w:asciiTheme="minorEastAsia" w:hAnsiTheme="minorEastAsia"/>
          <w:sz w:val="24"/>
          <w:szCs w:val="24"/>
        </w:rPr>
        <w:fldChar w:fldCharType="begin"/>
      </w:r>
      <w:r w:rsidR="00760B35" w:rsidRPr="00760B35">
        <w:rPr>
          <w:rFonts w:asciiTheme="minorEastAsia" w:hAnsiTheme="minorEastAsia"/>
          <w:sz w:val="24"/>
          <w:szCs w:val="24"/>
        </w:rPr>
        <w:instrText xml:space="preserve"> </w:instrText>
      </w:r>
      <w:r w:rsidR="00760B35" w:rsidRPr="00760B35">
        <w:rPr>
          <w:rFonts w:asciiTheme="minorEastAsia" w:hAnsiTheme="minorEastAsia" w:hint="eastAsia"/>
          <w:sz w:val="24"/>
          <w:szCs w:val="24"/>
        </w:rPr>
        <w:instrText>= 1 \* GB3</w:instrText>
      </w:r>
      <w:r w:rsidR="00760B35" w:rsidRPr="00760B35">
        <w:rPr>
          <w:rFonts w:asciiTheme="minorEastAsia" w:hAnsiTheme="minorEastAsia"/>
          <w:sz w:val="24"/>
          <w:szCs w:val="24"/>
        </w:rPr>
        <w:instrText xml:space="preserve"> </w:instrText>
      </w:r>
      <w:r w:rsidRPr="00760B35">
        <w:rPr>
          <w:rFonts w:asciiTheme="minorEastAsia" w:hAnsiTheme="minorEastAsia"/>
          <w:sz w:val="24"/>
          <w:szCs w:val="24"/>
        </w:rPr>
        <w:fldChar w:fldCharType="separate"/>
      </w:r>
      <w:r w:rsidR="00760B35" w:rsidRPr="00760B35">
        <w:rPr>
          <w:rFonts w:asciiTheme="minorEastAsia" w:hAnsiTheme="minorEastAsia" w:hint="eastAsia"/>
          <w:sz w:val="24"/>
          <w:szCs w:val="24"/>
        </w:rPr>
        <w:t>①</w:t>
      </w:r>
      <w:r w:rsidRPr="00760B35">
        <w:rPr>
          <w:rFonts w:asciiTheme="minorEastAsia" w:hAnsiTheme="minorEastAsia"/>
          <w:sz w:val="24"/>
          <w:szCs w:val="24"/>
        </w:rPr>
        <w:fldChar w:fldCharType="end"/>
      </w:r>
      <w:r w:rsidR="00760B35" w:rsidRPr="00760B35">
        <w:rPr>
          <w:rFonts w:asciiTheme="minorEastAsia" w:hAnsiTheme="minorEastAsia" w:hint="eastAsia"/>
          <w:sz w:val="24"/>
          <w:szCs w:val="24"/>
        </w:rPr>
        <w:t xml:space="preserve"> SSCI、CSSCI类刊物（以文章发表当年最新颁布SSCI 、CSSCI刊物目录为准）</w:t>
      </w:r>
    </w:p>
    <w:p w:rsidR="00760B35" w:rsidRPr="00760B35" w:rsidRDefault="00760B35" w:rsidP="00931D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60B35">
        <w:rPr>
          <w:rFonts w:asciiTheme="minorEastAsia" w:hAnsiTheme="minorEastAsia" w:hint="eastAsia"/>
          <w:sz w:val="24"/>
          <w:szCs w:val="24"/>
        </w:rPr>
        <w:t>第一作者每篇10分；第二作者每篇5分；第三及后序作者每篇2.5分；</w:t>
      </w:r>
    </w:p>
    <w:p w:rsidR="00760B35" w:rsidRPr="00760B35" w:rsidRDefault="00D23CE5" w:rsidP="00931D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60B35">
        <w:rPr>
          <w:rFonts w:asciiTheme="minorEastAsia" w:hAnsiTheme="minorEastAsia"/>
          <w:sz w:val="24"/>
          <w:szCs w:val="24"/>
        </w:rPr>
        <w:fldChar w:fldCharType="begin"/>
      </w:r>
      <w:r w:rsidR="00760B35" w:rsidRPr="00760B35">
        <w:rPr>
          <w:rFonts w:asciiTheme="minorEastAsia" w:hAnsiTheme="minorEastAsia"/>
          <w:sz w:val="24"/>
          <w:szCs w:val="24"/>
        </w:rPr>
        <w:instrText xml:space="preserve"> </w:instrText>
      </w:r>
      <w:r w:rsidR="00760B35" w:rsidRPr="00760B35">
        <w:rPr>
          <w:rFonts w:asciiTheme="minorEastAsia" w:hAnsiTheme="minorEastAsia" w:hint="eastAsia"/>
          <w:sz w:val="24"/>
          <w:szCs w:val="24"/>
        </w:rPr>
        <w:instrText>= 2 \* GB3</w:instrText>
      </w:r>
      <w:r w:rsidR="00760B35" w:rsidRPr="00760B35">
        <w:rPr>
          <w:rFonts w:asciiTheme="minorEastAsia" w:hAnsiTheme="minorEastAsia"/>
          <w:sz w:val="24"/>
          <w:szCs w:val="24"/>
        </w:rPr>
        <w:instrText xml:space="preserve"> </w:instrText>
      </w:r>
      <w:r w:rsidRPr="00760B35">
        <w:rPr>
          <w:rFonts w:asciiTheme="minorEastAsia" w:hAnsiTheme="minorEastAsia"/>
          <w:sz w:val="24"/>
          <w:szCs w:val="24"/>
        </w:rPr>
        <w:fldChar w:fldCharType="separate"/>
      </w:r>
      <w:r w:rsidR="00760B35" w:rsidRPr="00760B35">
        <w:rPr>
          <w:rFonts w:asciiTheme="minorEastAsia" w:hAnsiTheme="minorEastAsia" w:hint="eastAsia"/>
          <w:sz w:val="24"/>
          <w:szCs w:val="24"/>
        </w:rPr>
        <w:t>②</w:t>
      </w:r>
      <w:r w:rsidRPr="00760B35">
        <w:rPr>
          <w:rFonts w:asciiTheme="minorEastAsia" w:hAnsiTheme="minorEastAsia"/>
          <w:sz w:val="24"/>
          <w:szCs w:val="24"/>
        </w:rPr>
        <w:fldChar w:fldCharType="end"/>
      </w:r>
      <w:r w:rsidR="00760B35" w:rsidRPr="00760B35">
        <w:rPr>
          <w:rFonts w:asciiTheme="minorEastAsia" w:hAnsiTheme="minorEastAsia" w:hint="eastAsia"/>
          <w:sz w:val="24"/>
          <w:szCs w:val="24"/>
        </w:rPr>
        <w:t>非SSCI、CSSCI类人文社科核心期刊（正式出版的中文核心期刊但未见于文章发表当年最新颁布SSCI、CSSCI刊物目录者）</w:t>
      </w:r>
    </w:p>
    <w:p w:rsidR="00760B35" w:rsidRPr="00760B35" w:rsidRDefault="00760B35" w:rsidP="00931D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60B35">
        <w:rPr>
          <w:rFonts w:asciiTheme="minorEastAsia" w:hAnsiTheme="minorEastAsia" w:hint="eastAsia"/>
          <w:sz w:val="24"/>
          <w:szCs w:val="24"/>
        </w:rPr>
        <w:t>第一作者每篇6分；第二作者每篇3分；第三及后序作者每篇1.5分；</w:t>
      </w:r>
    </w:p>
    <w:p w:rsidR="00760B35" w:rsidRPr="00760B35" w:rsidRDefault="00D23CE5" w:rsidP="00931D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60B35">
        <w:rPr>
          <w:rFonts w:asciiTheme="minorEastAsia" w:hAnsiTheme="minorEastAsia"/>
          <w:sz w:val="24"/>
          <w:szCs w:val="24"/>
        </w:rPr>
        <w:fldChar w:fldCharType="begin"/>
      </w:r>
      <w:r w:rsidR="00760B35" w:rsidRPr="00760B35">
        <w:rPr>
          <w:rFonts w:asciiTheme="minorEastAsia" w:hAnsiTheme="minorEastAsia"/>
          <w:sz w:val="24"/>
          <w:szCs w:val="24"/>
        </w:rPr>
        <w:instrText xml:space="preserve"> </w:instrText>
      </w:r>
      <w:r w:rsidR="00760B35" w:rsidRPr="00760B35">
        <w:rPr>
          <w:rFonts w:asciiTheme="minorEastAsia" w:hAnsiTheme="minorEastAsia" w:hint="eastAsia"/>
          <w:sz w:val="24"/>
          <w:szCs w:val="24"/>
        </w:rPr>
        <w:instrText>= 3 \* GB3</w:instrText>
      </w:r>
      <w:r w:rsidR="00760B35" w:rsidRPr="00760B35">
        <w:rPr>
          <w:rFonts w:asciiTheme="minorEastAsia" w:hAnsiTheme="minorEastAsia"/>
          <w:sz w:val="24"/>
          <w:szCs w:val="24"/>
        </w:rPr>
        <w:instrText xml:space="preserve"> </w:instrText>
      </w:r>
      <w:r w:rsidRPr="00760B35">
        <w:rPr>
          <w:rFonts w:asciiTheme="minorEastAsia" w:hAnsiTheme="minorEastAsia"/>
          <w:sz w:val="24"/>
          <w:szCs w:val="24"/>
        </w:rPr>
        <w:fldChar w:fldCharType="separate"/>
      </w:r>
      <w:r w:rsidR="00760B35" w:rsidRPr="00760B35">
        <w:rPr>
          <w:rFonts w:asciiTheme="minorEastAsia" w:hAnsiTheme="minorEastAsia" w:hint="eastAsia"/>
          <w:sz w:val="24"/>
          <w:szCs w:val="24"/>
        </w:rPr>
        <w:t>③</w:t>
      </w:r>
      <w:r w:rsidRPr="00760B35">
        <w:rPr>
          <w:rFonts w:asciiTheme="minorEastAsia" w:hAnsiTheme="minorEastAsia"/>
          <w:sz w:val="24"/>
          <w:szCs w:val="24"/>
        </w:rPr>
        <w:fldChar w:fldCharType="end"/>
      </w:r>
      <w:r w:rsidR="00760B35" w:rsidRPr="00760B35">
        <w:rPr>
          <w:rFonts w:asciiTheme="minorEastAsia" w:hAnsiTheme="minorEastAsia" w:hint="eastAsia"/>
          <w:sz w:val="24"/>
          <w:szCs w:val="24"/>
        </w:rPr>
        <w:t>非1、2类正式出版的学术刊物</w:t>
      </w:r>
    </w:p>
    <w:p w:rsidR="00760B35" w:rsidRPr="00760B35" w:rsidRDefault="00760B35" w:rsidP="00931D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60B35">
        <w:rPr>
          <w:rFonts w:asciiTheme="minorEastAsia" w:hAnsiTheme="minorEastAsia" w:hint="eastAsia"/>
          <w:sz w:val="24"/>
          <w:szCs w:val="24"/>
        </w:rPr>
        <w:t>第一作者每篇2分；第二作者每篇1分；第三及后序作者每篇0.5分；</w:t>
      </w:r>
    </w:p>
    <w:p w:rsidR="00760B35" w:rsidRPr="00760B35" w:rsidRDefault="00760B35" w:rsidP="00931D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60B35">
        <w:rPr>
          <w:rFonts w:asciiTheme="minorEastAsia" w:hAnsiTheme="minorEastAsia" w:hint="eastAsia"/>
          <w:sz w:val="24"/>
          <w:szCs w:val="24"/>
        </w:rPr>
        <w:t>2、报纸类（仅限理论文章）</w:t>
      </w:r>
    </w:p>
    <w:p w:rsidR="00760B35" w:rsidRPr="00760B35" w:rsidRDefault="00D23CE5" w:rsidP="00931D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60B35">
        <w:rPr>
          <w:rFonts w:asciiTheme="minorEastAsia" w:hAnsiTheme="minorEastAsia"/>
          <w:sz w:val="24"/>
          <w:szCs w:val="24"/>
        </w:rPr>
        <w:fldChar w:fldCharType="begin"/>
      </w:r>
      <w:r w:rsidR="00760B35" w:rsidRPr="00760B35">
        <w:rPr>
          <w:rFonts w:asciiTheme="minorEastAsia" w:hAnsiTheme="minorEastAsia"/>
          <w:sz w:val="24"/>
          <w:szCs w:val="24"/>
        </w:rPr>
        <w:instrText xml:space="preserve"> </w:instrText>
      </w:r>
      <w:r w:rsidR="00760B35" w:rsidRPr="00760B35">
        <w:rPr>
          <w:rFonts w:asciiTheme="minorEastAsia" w:hAnsiTheme="minorEastAsia" w:hint="eastAsia"/>
          <w:sz w:val="24"/>
          <w:szCs w:val="24"/>
        </w:rPr>
        <w:instrText>= 1 \* GB3</w:instrText>
      </w:r>
      <w:r w:rsidR="00760B35" w:rsidRPr="00760B35">
        <w:rPr>
          <w:rFonts w:asciiTheme="minorEastAsia" w:hAnsiTheme="minorEastAsia"/>
          <w:sz w:val="24"/>
          <w:szCs w:val="24"/>
        </w:rPr>
        <w:instrText xml:space="preserve"> </w:instrText>
      </w:r>
      <w:r w:rsidRPr="00760B35">
        <w:rPr>
          <w:rFonts w:asciiTheme="minorEastAsia" w:hAnsiTheme="minorEastAsia"/>
          <w:sz w:val="24"/>
          <w:szCs w:val="24"/>
        </w:rPr>
        <w:fldChar w:fldCharType="separate"/>
      </w:r>
      <w:r w:rsidR="00760B35" w:rsidRPr="00760B35">
        <w:rPr>
          <w:rFonts w:asciiTheme="minorEastAsia" w:hAnsiTheme="minorEastAsia" w:hint="eastAsia"/>
          <w:sz w:val="24"/>
          <w:szCs w:val="24"/>
        </w:rPr>
        <w:t>①</w:t>
      </w:r>
      <w:r w:rsidRPr="00760B35">
        <w:rPr>
          <w:rFonts w:asciiTheme="minorEastAsia" w:hAnsiTheme="minorEastAsia"/>
          <w:sz w:val="24"/>
          <w:szCs w:val="24"/>
        </w:rPr>
        <w:fldChar w:fldCharType="end"/>
      </w:r>
      <w:r w:rsidR="00760B35" w:rsidRPr="00760B35">
        <w:rPr>
          <w:rFonts w:asciiTheme="minorEastAsia" w:hAnsiTheme="minorEastAsia" w:hint="eastAsia"/>
          <w:sz w:val="24"/>
          <w:szCs w:val="24"/>
        </w:rPr>
        <w:t>国家级（每篇1000字以上）</w:t>
      </w:r>
    </w:p>
    <w:p w:rsidR="00760B35" w:rsidRPr="00760B35" w:rsidRDefault="00760B35" w:rsidP="00931D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60B35">
        <w:rPr>
          <w:rFonts w:asciiTheme="minorEastAsia" w:hAnsiTheme="minorEastAsia" w:hint="eastAsia"/>
          <w:sz w:val="24"/>
          <w:szCs w:val="24"/>
        </w:rPr>
        <w:t>第一作者每篇3分；第二作者每篇1.5分；第三及后序作者每篇0.75分；</w:t>
      </w:r>
    </w:p>
    <w:p w:rsidR="00760B35" w:rsidRPr="00760B35" w:rsidRDefault="00D23CE5" w:rsidP="00931D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60B35">
        <w:rPr>
          <w:rFonts w:asciiTheme="minorEastAsia" w:hAnsiTheme="minorEastAsia"/>
          <w:sz w:val="24"/>
          <w:szCs w:val="24"/>
        </w:rPr>
        <w:fldChar w:fldCharType="begin"/>
      </w:r>
      <w:r w:rsidR="00760B35" w:rsidRPr="00760B35">
        <w:rPr>
          <w:rFonts w:asciiTheme="minorEastAsia" w:hAnsiTheme="minorEastAsia"/>
          <w:sz w:val="24"/>
          <w:szCs w:val="24"/>
        </w:rPr>
        <w:instrText xml:space="preserve"> </w:instrText>
      </w:r>
      <w:r w:rsidR="00760B35" w:rsidRPr="00760B35">
        <w:rPr>
          <w:rFonts w:asciiTheme="minorEastAsia" w:hAnsiTheme="minorEastAsia" w:hint="eastAsia"/>
          <w:sz w:val="24"/>
          <w:szCs w:val="24"/>
        </w:rPr>
        <w:instrText>= 2 \* GB3</w:instrText>
      </w:r>
      <w:r w:rsidR="00760B35" w:rsidRPr="00760B35">
        <w:rPr>
          <w:rFonts w:asciiTheme="minorEastAsia" w:hAnsiTheme="minorEastAsia"/>
          <w:sz w:val="24"/>
          <w:szCs w:val="24"/>
        </w:rPr>
        <w:instrText xml:space="preserve"> </w:instrText>
      </w:r>
      <w:r w:rsidRPr="00760B35">
        <w:rPr>
          <w:rFonts w:asciiTheme="minorEastAsia" w:hAnsiTheme="minorEastAsia"/>
          <w:sz w:val="24"/>
          <w:szCs w:val="24"/>
        </w:rPr>
        <w:fldChar w:fldCharType="separate"/>
      </w:r>
      <w:r w:rsidR="00760B35" w:rsidRPr="00760B35">
        <w:rPr>
          <w:rFonts w:asciiTheme="minorEastAsia" w:hAnsiTheme="minorEastAsia" w:hint="eastAsia"/>
          <w:sz w:val="24"/>
          <w:szCs w:val="24"/>
        </w:rPr>
        <w:t>②</w:t>
      </w:r>
      <w:r w:rsidRPr="00760B35">
        <w:rPr>
          <w:rFonts w:asciiTheme="minorEastAsia" w:hAnsiTheme="minorEastAsia"/>
          <w:sz w:val="24"/>
          <w:szCs w:val="24"/>
        </w:rPr>
        <w:fldChar w:fldCharType="end"/>
      </w:r>
      <w:r w:rsidR="00760B35" w:rsidRPr="00760B35">
        <w:rPr>
          <w:rFonts w:asciiTheme="minorEastAsia" w:hAnsiTheme="minorEastAsia" w:hint="eastAsia"/>
          <w:sz w:val="24"/>
          <w:szCs w:val="24"/>
        </w:rPr>
        <w:t>省级（每篇1500字以上）</w:t>
      </w:r>
    </w:p>
    <w:p w:rsidR="00760B35" w:rsidRPr="00760B35" w:rsidRDefault="00760B35" w:rsidP="00931D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60B35">
        <w:rPr>
          <w:rFonts w:asciiTheme="minorEastAsia" w:hAnsiTheme="minorEastAsia" w:hint="eastAsia"/>
          <w:sz w:val="24"/>
          <w:szCs w:val="24"/>
        </w:rPr>
        <w:t>第一作者每篇1分；第二作者每篇0.5分；第三及后序作者每篇0.2分；</w:t>
      </w:r>
    </w:p>
    <w:p w:rsidR="00760B35" w:rsidRPr="00760B35" w:rsidRDefault="00D23CE5" w:rsidP="00931D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60B35">
        <w:rPr>
          <w:rFonts w:asciiTheme="minorEastAsia" w:hAnsiTheme="minorEastAsia"/>
          <w:sz w:val="24"/>
          <w:szCs w:val="24"/>
        </w:rPr>
        <w:lastRenderedPageBreak/>
        <w:fldChar w:fldCharType="begin"/>
      </w:r>
      <w:r w:rsidR="00760B35" w:rsidRPr="00760B35">
        <w:rPr>
          <w:rFonts w:asciiTheme="minorEastAsia" w:hAnsiTheme="minorEastAsia"/>
          <w:sz w:val="24"/>
          <w:szCs w:val="24"/>
        </w:rPr>
        <w:instrText xml:space="preserve"> </w:instrText>
      </w:r>
      <w:r w:rsidR="00760B35" w:rsidRPr="00760B35">
        <w:rPr>
          <w:rFonts w:asciiTheme="minorEastAsia" w:hAnsiTheme="minorEastAsia" w:hint="eastAsia"/>
          <w:sz w:val="24"/>
          <w:szCs w:val="24"/>
        </w:rPr>
        <w:instrText>= 3 \* GB3</w:instrText>
      </w:r>
      <w:r w:rsidR="00760B35" w:rsidRPr="00760B35">
        <w:rPr>
          <w:rFonts w:asciiTheme="minorEastAsia" w:hAnsiTheme="minorEastAsia"/>
          <w:sz w:val="24"/>
          <w:szCs w:val="24"/>
        </w:rPr>
        <w:instrText xml:space="preserve"> </w:instrText>
      </w:r>
      <w:r w:rsidRPr="00760B35">
        <w:rPr>
          <w:rFonts w:asciiTheme="minorEastAsia" w:hAnsiTheme="minorEastAsia"/>
          <w:sz w:val="24"/>
          <w:szCs w:val="24"/>
        </w:rPr>
        <w:fldChar w:fldCharType="separate"/>
      </w:r>
      <w:r w:rsidR="00760B35" w:rsidRPr="00760B35">
        <w:rPr>
          <w:rFonts w:asciiTheme="minorEastAsia" w:hAnsiTheme="minorEastAsia" w:hint="eastAsia"/>
          <w:sz w:val="24"/>
          <w:szCs w:val="24"/>
        </w:rPr>
        <w:t>③</w:t>
      </w:r>
      <w:r w:rsidRPr="00760B35">
        <w:rPr>
          <w:rFonts w:asciiTheme="minorEastAsia" w:hAnsiTheme="minorEastAsia"/>
          <w:sz w:val="24"/>
          <w:szCs w:val="24"/>
        </w:rPr>
        <w:fldChar w:fldCharType="end"/>
      </w:r>
      <w:r w:rsidR="00760B35" w:rsidRPr="00760B35">
        <w:rPr>
          <w:rFonts w:asciiTheme="minorEastAsia" w:hAnsiTheme="minorEastAsia" w:hint="eastAsia"/>
          <w:sz w:val="24"/>
          <w:szCs w:val="24"/>
        </w:rPr>
        <w:t>校级（每篇2000字以上）</w:t>
      </w:r>
    </w:p>
    <w:p w:rsidR="00760B35" w:rsidRPr="00760B35" w:rsidRDefault="00760B35" w:rsidP="00931D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60B35">
        <w:rPr>
          <w:rFonts w:asciiTheme="minorEastAsia" w:hAnsiTheme="minorEastAsia" w:hint="eastAsia"/>
          <w:sz w:val="24"/>
          <w:szCs w:val="24"/>
        </w:rPr>
        <w:t>第一作者每篇加0.5分；第二作者每篇0.25分；第三及后序作者每篇0.13分。</w:t>
      </w:r>
    </w:p>
    <w:p w:rsidR="00760B35" w:rsidRPr="00760B35" w:rsidRDefault="00760B35" w:rsidP="00931D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60B35">
        <w:rPr>
          <w:rFonts w:asciiTheme="minorEastAsia" w:hAnsiTheme="minorEastAsia" w:hint="eastAsia"/>
          <w:sz w:val="24"/>
          <w:szCs w:val="24"/>
        </w:rPr>
        <w:t>（二）出版专著加分（若导师为第一作者，研究生为第二作者，则研究生每篇论文按第一作者得分的0.8倍计算）</w:t>
      </w:r>
    </w:p>
    <w:p w:rsidR="00760B35" w:rsidRPr="00760B35" w:rsidRDefault="00760B35" w:rsidP="00931D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60B35">
        <w:rPr>
          <w:rFonts w:asciiTheme="minorEastAsia" w:hAnsiTheme="minorEastAsia" w:hint="eastAsia"/>
          <w:sz w:val="24"/>
          <w:szCs w:val="24"/>
        </w:rPr>
        <w:t>1、国家级出版社</w:t>
      </w:r>
    </w:p>
    <w:p w:rsidR="00760B35" w:rsidRPr="00760B35" w:rsidRDefault="00760B35" w:rsidP="00931D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60B35">
        <w:rPr>
          <w:rFonts w:asciiTheme="minorEastAsia" w:hAnsiTheme="minorEastAsia" w:hint="eastAsia"/>
          <w:sz w:val="24"/>
          <w:szCs w:val="24"/>
        </w:rPr>
        <w:t>此类著作以10000字为基数，基数分为4分，超过或者不足10000字者按其基数分比例推算。但若论文为500字以下，一律不计分；书评与影评800字以下，一律不计分。</w:t>
      </w:r>
    </w:p>
    <w:p w:rsidR="00760B35" w:rsidRPr="00760B35" w:rsidRDefault="00760B35" w:rsidP="00931D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60B35">
        <w:rPr>
          <w:rFonts w:asciiTheme="minorEastAsia" w:hAnsiTheme="minorEastAsia" w:hint="eastAsia"/>
          <w:sz w:val="24"/>
          <w:szCs w:val="24"/>
        </w:rPr>
        <w:t>2、非国家级出版社</w:t>
      </w:r>
    </w:p>
    <w:p w:rsidR="00760B35" w:rsidRPr="00760B35" w:rsidRDefault="00760B35" w:rsidP="00931D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60B35">
        <w:rPr>
          <w:rFonts w:asciiTheme="minorEastAsia" w:hAnsiTheme="minorEastAsia" w:hint="eastAsia"/>
          <w:sz w:val="24"/>
          <w:szCs w:val="24"/>
        </w:rPr>
        <w:t>此类著作以10000字为基数，基数分为2分，超过或者不足10000字者按其基数分比例推算。但若论文、书评与影评为1000字以下，一律不计分。</w:t>
      </w:r>
    </w:p>
    <w:p w:rsidR="00760B35" w:rsidRPr="00760B35" w:rsidRDefault="00760B35" w:rsidP="00931D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60B35">
        <w:rPr>
          <w:rFonts w:asciiTheme="minorEastAsia" w:hAnsiTheme="minorEastAsia" w:hint="eastAsia"/>
          <w:sz w:val="24"/>
          <w:szCs w:val="24"/>
        </w:rPr>
        <w:t>（三） 参编丛书加分</w:t>
      </w:r>
    </w:p>
    <w:p w:rsidR="00760B35" w:rsidRPr="00760B35" w:rsidRDefault="00760B35" w:rsidP="00931D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60B35">
        <w:rPr>
          <w:rFonts w:asciiTheme="minorEastAsia" w:hAnsiTheme="minorEastAsia" w:hint="eastAsia"/>
          <w:sz w:val="24"/>
          <w:szCs w:val="24"/>
        </w:rPr>
        <w:t>参编丛书，本人撰写3万字以上方可加分，基础分为2分，递增一万字加0.5分。</w:t>
      </w:r>
    </w:p>
    <w:p w:rsidR="00760B35" w:rsidRPr="00760B35" w:rsidRDefault="00760B35" w:rsidP="00931D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60B35">
        <w:rPr>
          <w:rFonts w:asciiTheme="minorEastAsia" w:hAnsiTheme="minorEastAsia" w:hint="eastAsia"/>
          <w:sz w:val="24"/>
          <w:szCs w:val="24"/>
        </w:rPr>
        <w:t>（四） 荣誉表彰加分（仅限学术、科技、文化等科研领域内）</w:t>
      </w:r>
    </w:p>
    <w:p w:rsidR="00760B35" w:rsidRPr="00760B35" w:rsidRDefault="00760B35" w:rsidP="00931D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60B35">
        <w:rPr>
          <w:rFonts w:asciiTheme="minorEastAsia" w:hAnsiTheme="minorEastAsia" w:hint="eastAsia"/>
          <w:sz w:val="24"/>
          <w:szCs w:val="24"/>
        </w:rPr>
        <w:t>1、获得国家级、省级、校级、院级荣誉称号或表彰分别加10分、5分、2分、1分；</w:t>
      </w:r>
    </w:p>
    <w:p w:rsidR="00760B35" w:rsidRPr="00760B35" w:rsidRDefault="00760B35" w:rsidP="00931D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60B35">
        <w:rPr>
          <w:rFonts w:asciiTheme="minorEastAsia" w:hAnsiTheme="minorEastAsia" w:hint="eastAsia"/>
          <w:sz w:val="24"/>
          <w:szCs w:val="24"/>
        </w:rPr>
        <w:t>2、国家级、省级、校级、院级比赛奖项加分标准如下：</w:t>
      </w:r>
    </w:p>
    <w:p w:rsidR="00760B35" w:rsidRPr="00760B35" w:rsidRDefault="00760B35" w:rsidP="00931D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2"/>
        <w:gridCol w:w="1531"/>
        <w:gridCol w:w="1437"/>
        <w:gridCol w:w="1437"/>
        <w:gridCol w:w="1435"/>
      </w:tblGrid>
      <w:tr w:rsidR="00760B35" w:rsidRPr="00760B35" w:rsidTr="003B6338">
        <w:trPr>
          <w:trHeight w:val="284"/>
        </w:trPr>
        <w:tc>
          <w:tcPr>
            <w:tcW w:w="1574" w:type="pct"/>
            <w:tcBorders>
              <w:tl2br w:val="single" w:sz="4" w:space="0" w:color="auto"/>
            </w:tcBorders>
          </w:tcPr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t>奖项</w:t>
            </w:r>
          </w:p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t>级别</w:t>
            </w:r>
          </w:p>
        </w:tc>
        <w:tc>
          <w:tcPr>
            <w:tcW w:w="898" w:type="pct"/>
            <w:vAlign w:val="center"/>
          </w:tcPr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t>一等奖</w:t>
            </w:r>
          </w:p>
        </w:tc>
        <w:tc>
          <w:tcPr>
            <w:tcW w:w="843" w:type="pct"/>
            <w:vAlign w:val="center"/>
          </w:tcPr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t>二等奖</w:t>
            </w:r>
          </w:p>
        </w:tc>
        <w:tc>
          <w:tcPr>
            <w:tcW w:w="843" w:type="pct"/>
            <w:vAlign w:val="center"/>
          </w:tcPr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t>三等奖</w:t>
            </w:r>
          </w:p>
        </w:tc>
        <w:tc>
          <w:tcPr>
            <w:tcW w:w="842" w:type="pct"/>
            <w:vAlign w:val="center"/>
          </w:tcPr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t>优秀奖</w:t>
            </w:r>
          </w:p>
        </w:tc>
      </w:tr>
      <w:tr w:rsidR="00760B35" w:rsidRPr="00760B35" w:rsidTr="003B6338">
        <w:tc>
          <w:tcPr>
            <w:tcW w:w="1574" w:type="pct"/>
          </w:tcPr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t>国家级比赛</w:t>
            </w:r>
          </w:p>
        </w:tc>
        <w:tc>
          <w:tcPr>
            <w:tcW w:w="898" w:type="pct"/>
          </w:tcPr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t>10</w:t>
            </w:r>
          </w:p>
        </w:tc>
        <w:tc>
          <w:tcPr>
            <w:tcW w:w="843" w:type="pct"/>
          </w:tcPr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t>5</w:t>
            </w:r>
          </w:p>
        </w:tc>
        <w:tc>
          <w:tcPr>
            <w:tcW w:w="843" w:type="pct"/>
          </w:tcPr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842" w:type="pct"/>
          </w:tcPr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</w:tr>
      <w:tr w:rsidR="00760B35" w:rsidRPr="00760B35" w:rsidTr="003B6338">
        <w:tc>
          <w:tcPr>
            <w:tcW w:w="1574" w:type="pct"/>
          </w:tcPr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t>省级比赛</w:t>
            </w:r>
          </w:p>
        </w:tc>
        <w:tc>
          <w:tcPr>
            <w:tcW w:w="898" w:type="pct"/>
          </w:tcPr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t>5</w:t>
            </w:r>
          </w:p>
        </w:tc>
        <w:tc>
          <w:tcPr>
            <w:tcW w:w="843" w:type="pct"/>
          </w:tcPr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843" w:type="pct"/>
          </w:tcPr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842" w:type="pct"/>
          </w:tcPr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t>0.5</w:t>
            </w:r>
          </w:p>
        </w:tc>
      </w:tr>
      <w:tr w:rsidR="00760B35" w:rsidRPr="00760B35" w:rsidTr="003B6338">
        <w:tc>
          <w:tcPr>
            <w:tcW w:w="1574" w:type="pct"/>
          </w:tcPr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t>校级比赛</w:t>
            </w:r>
          </w:p>
        </w:tc>
        <w:tc>
          <w:tcPr>
            <w:tcW w:w="898" w:type="pct"/>
          </w:tcPr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843" w:type="pct"/>
          </w:tcPr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843" w:type="pct"/>
          </w:tcPr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t>0.5</w:t>
            </w:r>
          </w:p>
        </w:tc>
        <w:tc>
          <w:tcPr>
            <w:tcW w:w="842" w:type="pct"/>
          </w:tcPr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t>0.25</w:t>
            </w:r>
          </w:p>
        </w:tc>
      </w:tr>
      <w:tr w:rsidR="00760B35" w:rsidRPr="00760B35" w:rsidTr="003B6338">
        <w:tc>
          <w:tcPr>
            <w:tcW w:w="1574" w:type="pct"/>
          </w:tcPr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t>院级比赛</w:t>
            </w:r>
          </w:p>
        </w:tc>
        <w:tc>
          <w:tcPr>
            <w:tcW w:w="898" w:type="pct"/>
          </w:tcPr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843" w:type="pct"/>
          </w:tcPr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t>0.5</w:t>
            </w:r>
          </w:p>
        </w:tc>
        <w:tc>
          <w:tcPr>
            <w:tcW w:w="843" w:type="pct"/>
          </w:tcPr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t>0.25</w:t>
            </w:r>
          </w:p>
        </w:tc>
        <w:tc>
          <w:tcPr>
            <w:tcW w:w="842" w:type="pct"/>
          </w:tcPr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t>0.13</w:t>
            </w:r>
          </w:p>
        </w:tc>
      </w:tr>
    </w:tbl>
    <w:p w:rsidR="00760B35" w:rsidRPr="00760B35" w:rsidRDefault="00760B35" w:rsidP="00931D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60B35">
        <w:rPr>
          <w:rFonts w:asciiTheme="minorEastAsia" w:hAnsiTheme="minorEastAsia" w:hint="eastAsia"/>
          <w:sz w:val="24"/>
          <w:szCs w:val="24"/>
        </w:rPr>
        <w:t>注：比赛等级依据获奖证书落款单位级别确定，各孔子学院举办的比赛等同为校级比赛。县级以下奖励不计分。</w:t>
      </w:r>
    </w:p>
    <w:p w:rsidR="00760B35" w:rsidRPr="00760B35" w:rsidRDefault="00760B35" w:rsidP="00931D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760B35" w:rsidRPr="00760B35" w:rsidRDefault="00760B35" w:rsidP="00931D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60B35">
        <w:rPr>
          <w:rFonts w:asciiTheme="minorEastAsia" w:hAnsiTheme="minorEastAsia" w:hint="eastAsia"/>
          <w:sz w:val="24"/>
          <w:szCs w:val="24"/>
        </w:rPr>
        <w:lastRenderedPageBreak/>
        <w:t>（五）科研成果被证明具有较高的学术价值或应用价值的，应提供相关证明材料，由研究生</w:t>
      </w:r>
      <w:bookmarkStart w:id="0" w:name="_GoBack"/>
      <w:bookmarkEnd w:id="0"/>
      <w:r w:rsidRPr="00760B35">
        <w:rPr>
          <w:rFonts w:asciiTheme="minorEastAsia" w:hAnsiTheme="minorEastAsia" w:hint="eastAsia"/>
          <w:sz w:val="24"/>
          <w:szCs w:val="24"/>
        </w:rPr>
        <w:t>奖学金评审委员会审核决定是否符合评审条件，符合条件者，由评审委员会中具有学术背景的委员根据科研成果的价值加1-10分。</w:t>
      </w:r>
    </w:p>
    <w:p w:rsidR="00760B35" w:rsidRPr="00760B35" w:rsidRDefault="000932E3" w:rsidP="00931D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二</w:t>
      </w:r>
      <w:r w:rsidR="00760B35" w:rsidRPr="00760B35">
        <w:rPr>
          <w:rFonts w:asciiTheme="minorEastAsia" w:hAnsiTheme="minorEastAsia" w:hint="eastAsia"/>
          <w:sz w:val="24"/>
          <w:szCs w:val="24"/>
        </w:rPr>
        <w:t>、社会实践加分</w:t>
      </w:r>
    </w:p>
    <w:p w:rsidR="00760B35" w:rsidRPr="00760B35" w:rsidRDefault="00760B35" w:rsidP="00931D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60B35">
        <w:rPr>
          <w:rFonts w:asciiTheme="minorEastAsia" w:hAnsiTheme="minorEastAsia" w:hint="eastAsia"/>
          <w:sz w:val="24"/>
          <w:szCs w:val="24"/>
        </w:rPr>
        <w:t>1、在社会实践（含国际汉语教师志愿者计划）经历中表现出色，获得国家级、省级、校级、院级荣誉称号或表彰分别加5分、2.5分、1分、0.5分；</w:t>
      </w:r>
    </w:p>
    <w:p w:rsidR="000932E3" w:rsidRPr="000932E3" w:rsidRDefault="00760B35" w:rsidP="00931D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60B35">
        <w:rPr>
          <w:rFonts w:asciiTheme="minorEastAsia" w:hAnsiTheme="minorEastAsia" w:hint="eastAsia"/>
          <w:sz w:val="24"/>
          <w:szCs w:val="24"/>
        </w:rPr>
        <w:t>2、</w:t>
      </w:r>
      <w:r w:rsidR="000932E3" w:rsidRPr="000932E3">
        <w:rPr>
          <w:rFonts w:asciiTheme="minorEastAsia" w:hAnsiTheme="minorEastAsia" w:hint="eastAsia"/>
          <w:sz w:val="24"/>
          <w:szCs w:val="24"/>
        </w:rPr>
        <w:t>获国家、省、校、院表彰的社会实践团队成员按以下标准加分：</w:t>
      </w:r>
    </w:p>
    <w:tbl>
      <w:tblPr>
        <w:tblW w:w="4279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7"/>
        <w:gridCol w:w="2293"/>
        <w:gridCol w:w="2483"/>
      </w:tblGrid>
      <w:tr w:rsidR="000932E3" w:rsidRPr="000932E3" w:rsidTr="003B6338">
        <w:trPr>
          <w:trHeight w:val="759"/>
          <w:jc w:val="center"/>
        </w:trPr>
        <w:tc>
          <w:tcPr>
            <w:tcW w:w="1726" w:type="pct"/>
            <w:tcBorders>
              <w:tl2br w:val="single" w:sz="4" w:space="0" w:color="auto"/>
            </w:tcBorders>
            <w:vAlign w:val="center"/>
          </w:tcPr>
          <w:p w:rsidR="000932E3" w:rsidRPr="000932E3" w:rsidRDefault="000932E3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0932E3">
              <w:rPr>
                <w:rFonts w:asciiTheme="minorEastAsia" w:hAnsiTheme="minorEastAsia" w:hint="eastAsia"/>
                <w:sz w:val="24"/>
                <w:szCs w:val="24"/>
              </w:rPr>
              <w:t>奖项级别</w:t>
            </w:r>
          </w:p>
        </w:tc>
        <w:tc>
          <w:tcPr>
            <w:tcW w:w="1572" w:type="pct"/>
            <w:vAlign w:val="center"/>
          </w:tcPr>
          <w:p w:rsidR="000932E3" w:rsidRPr="000932E3" w:rsidRDefault="000932E3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0932E3">
              <w:rPr>
                <w:rFonts w:asciiTheme="minorEastAsia" w:hAnsiTheme="minorEastAsia" w:hint="eastAsia"/>
                <w:sz w:val="24"/>
                <w:szCs w:val="24"/>
              </w:rPr>
              <w:t>第一负责人</w:t>
            </w:r>
          </w:p>
        </w:tc>
        <w:tc>
          <w:tcPr>
            <w:tcW w:w="1702" w:type="pct"/>
            <w:vAlign w:val="center"/>
          </w:tcPr>
          <w:p w:rsidR="000932E3" w:rsidRPr="000932E3" w:rsidRDefault="000932E3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0932E3">
              <w:rPr>
                <w:rFonts w:asciiTheme="minorEastAsia" w:hAnsiTheme="minorEastAsia" w:hint="eastAsia"/>
                <w:sz w:val="24"/>
                <w:szCs w:val="24"/>
              </w:rPr>
              <w:t>其他人员</w:t>
            </w:r>
          </w:p>
        </w:tc>
      </w:tr>
      <w:tr w:rsidR="000932E3" w:rsidRPr="000932E3" w:rsidTr="003B6338">
        <w:trPr>
          <w:jc w:val="center"/>
        </w:trPr>
        <w:tc>
          <w:tcPr>
            <w:tcW w:w="1726" w:type="pct"/>
            <w:vAlign w:val="center"/>
          </w:tcPr>
          <w:p w:rsidR="000932E3" w:rsidRPr="000932E3" w:rsidRDefault="000932E3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0932E3">
              <w:rPr>
                <w:rFonts w:asciiTheme="minorEastAsia" w:hAnsiTheme="minorEastAsia" w:hint="eastAsia"/>
                <w:sz w:val="24"/>
                <w:szCs w:val="24"/>
              </w:rPr>
              <w:t>国家级表彰</w:t>
            </w:r>
          </w:p>
        </w:tc>
        <w:tc>
          <w:tcPr>
            <w:tcW w:w="1572" w:type="pct"/>
            <w:vAlign w:val="center"/>
          </w:tcPr>
          <w:p w:rsidR="000932E3" w:rsidRPr="000932E3" w:rsidRDefault="000932E3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0932E3">
              <w:rPr>
                <w:rFonts w:asciiTheme="minorEastAsia" w:hAnsiTheme="minorEastAsia"/>
                <w:sz w:val="24"/>
                <w:szCs w:val="24"/>
              </w:rPr>
              <w:t>5</w:t>
            </w:r>
          </w:p>
        </w:tc>
        <w:tc>
          <w:tcPr>
            <w:tcW w:w="1702" w:type="pct"/>
            <w:vAlign w:val="center"/>
          </w:tcPr>
          <w:p w:rsidR="000932E3" w:rsidRPr="000932E3" w:rsidRDefault="000932E3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0932E3">
              <w:rPr>
                <w:rFonts w:asciiTheme="minorEastAsia" w:hAnsiTheme="minorEastAsia"/>
                <w:sz w:val="24"/>
                <w:szCs w:val="24"/>
              </w:rPr>
              <w:t>2.5</w:t>
            </w:r>
          </w:p>
        </w:tc>
      </w:tr>
      <w:tr w:rsidR="000932E3" w:rsidRPr="000932E3" w:rsidTr="003B6338">
        <w:trPr>
          <w:jc w:val="center"/>
        </w:trPr>
        <w:tc>
          <w:tcPr>
            <w:tcW w:w="1726" w:type="pct"/>
            <w:vAlign w:val="center"/>
          </w:tcPr>
          <w:p w:rsidR="000932E3" w:rsidRPr="000932E3" w:rsidRDefault="000932E3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0932E3">
              <w:rPr>
                <w:rFonts w:asciiTheme="minorEastAsia" w:hAnsiTheme="minorEastAsia" w:hint="eastAsia"/>
                <w:sz w:val="24"/>
                <w:szCs w:val="24"/>
              </w:rPr>
              <w:t>省级表彰</w:t>
            </w:r>
          </w:p>
        </w:tc>
        <w:tc>
          <w:tcPr>
            <w:tcW w:w="1572" w:type="pct"/>
            <w:vAlign w:val="center"/>
          </w:tcPr>
          <w:p w:rsidR="000932E3" w:rsidRPr="000932E3" w:rsidRDefault="000932E3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0932E3">
              <w:rPr>
                <w:rFonts w:asciiTheme="minorEastAsia" w:hAnsiTheme="minorEastAsia"/>
                <w:sz w:val="24"/>
                <w:szCs w:val="24"/>
              </w:rPr>
              <w:t>2.5</w:t>
            </w:r>
          </w:p>
        </w:tc>
        <w:tc>
          <w:tcPr>
            <w:tcW w:w="1702" w:type="pct"/>
            <w:vAlign w:val="center"/>
          </w:tcPr>
          <w:p w:rsidR="000932E3" w:rsidRPr="000932E3" w:rsidRDefault="000932E3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0932E3">
              <w:rPr>
                <w:rFonts w:asciiTheme="minorEastAsia" w:hAnsiTheme="minorEastAsia"/>
                <w:sz w:val="24"/>
                <w:szCs w:val="24"/>
              </w:rPr>
              <w:t>1.5</w:t>
            </w:r>
          </w:p>
        </w:tc>
      </w:tr>
      <w:tr w:rsidR="000932E3" w:rsidRPr="000932E3" w:rsidTr="003B6338">
        <w:trPr>
          <w:jc w:val="center"/>
        </w:trPr>
        <w:tc>
          <w:tcPr>
            <w:tcW w:w="1726" w:type="pct"/>
            <w:vAlign w:val="center"/>
          </w:tcPr>
          <w:p w:rsidR="000932E3" w:rsidRPr="000932E3" w:rsidRDefault="000932E3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0932E3">
              <w:rPr>
                <w:rFonts w:asciiTheme="minorEastAsia" w:hAnsiTheme="minorEastAsia" w:hint="eastAsia"/>
                <w:sz w:val="24"/>
                <w:szCs w:val="24"/>
              </w:rPr>
              <w:t>校级表彰</w:t>
            </w:r>
          </w:p>
        </w:tc>
        <w:tc>
          <w:tcPr>
            <w:tcW w:w="1572" w:type="pct"/>
            <w:vAlign w:val="center"/>
          </w:tcPr>
          <w:p w:rsidR="000932E3" w:rsidRPr="000932E3" w:rsidRDefault="000932E3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0932E3">
              <w:rPr>
                <w:rFonts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1702" w:type="pct"/>
            <w:vAlign w:val="center"/>
          </w:tcPr>
          <w:p w:rsidR="000932E3" w:rsidRPr="000932E3" w:rsidRDefault="000932E3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0932E3">
              <w:rPr>
                <w:rFonts w:asciiTheme="minorEastAsia" w:hAnsiTheme="minorEastAsia"/>
                <w:sz w:val="24"/>
                <w:szCs w:val="24"/>
              </w:rPr>
              <w:t>0.5</w:t>
            </w:r>
          </w:p>
        </w:tc>
      </w:tr>
      <w:tr w:rsidR="000932E3" w:rsidRPr="000932E3" w:rsidTr="003B6338">
        <w:trPr>
          <w:jc w:val="center"/>
        </w:trPr>
        <w:tc>
          <w:tcPr>
            <w:tcW w:w="1726" w:type="pct"/>
            <w:vAlign w:val="center"/>
          </w:tcPr>
          <w:p w:rsidR="000932E3" w:rsidRPr="000932E3" w:rsidRDefault="000932E3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0932E3">
              <w:rPr>
                <w:rFonts w:asciiTheme="minorEastAsia" w:hAnsiTheme="minorEastAsia" w:hint="eastAsia"/>
                <w:sz w:val="24"/>
                <w:szCs w:val="24"/>
              </w:rPr>
              <w:t>院级表彰</w:t>
            </w:r>
          </w:p>
        </w:tc>
        <w:tc>
          <w:tcPr>
            <w:tcW w:w="1572" w:type="pct"/>
            <w:vAlign w:val="center"/>
          </w:tcPr>
          <w:p w:rsidR="000932E3" w:rsidRPr="000932E3" w:rsidRDefault="000932E3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0932E3">
              <w:rPr>
                <w:rFonts w:asciiTheme="minorEastAsia" w:hAnsiTheme="minorEastAsia"/>
                <w:sz w:val="24"/>
                <w:szCs w:val="24"/>
              </w:rPr>
              <w:t>0.5</w:t>
            </w:r>
          </w:p>
        </w:tc>
        <w:tc>
          <w:tcPr>
            <w:tcW w:w="1702" w:type="pct"/>
            <w:vAlign w:val="center"/>
          </w:tcPr>
          <w:p w:rsidR="000932E3" w:rsidRPr="000932E3" w:rsidRDefault="000932E3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0932E3">
              <w:rPr>
                <w:rFonts w:asciiTheme="minorEastAsia" w:hAnsiTheme="minorEastAsia"/>
                <w:sz w:val="24"/>
                <w:szCs w:val="24"/>
              </w:rPr>
              <w:t>0.25</w:t>
            </w:r>
          </w:p>
        </w:tc>
      </w:tr>
    </w:tbl>
    <w:p w:rsidR="000932E3" w:rsidRPr="000932E3" w:rsidRDefault="000932E3" w:rsidP="00931D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932E3">
        <w:rPr>
          <w:rFonts w:asciiTheme="minorEastAsia" w:hAnsiTheme="minorEastAsia" w:hint="eastAsia"/>
          <w:sz w:val="24"/>
          <w:szCs w:val="24"/>
        </w:rPr>
        <w:t>注：同一团队因同一活动</w:t>
      </w:r>
      <w:proofErr w:type="gramStart"/>
      <w:r w:rsidRPr="000932E3">
        <w:rPr>
          <w:rFonts w:asciiTheme="minorEastAsia" w:hAnsiTheme="minorEastAsia" w:hint="eastAsia"/>
          <w:sz w:val="24"/>
          <w:szCs w:val="24"/>
        </w:rPr>
        <w:t>获不同</w:t>
      </w:r>
      <w:proofErr w:type="gramEnd"/>
      <w:r w:rsidRPr="000932E3">
        <w:rPr>
          <w:rFonts w:asciiTheme="minorEastAsia" w:hAnsiTheme="minorEastAsia" w:hint="eastAsia"/>
          <w:sz w:val="24"/>
          <w:szCs w:val="24"/>
        </w:rPr>
        <w:t>级别表彰的，按最高等级计分一次；比赛等级依据获奖证书落款单位级别确定，各孔子学院举办的比赛等同为校级比赛，县级以下奖励不计分。</w:t>
      </w:r>
    </w:p>
    <w:p w:rsidR="000932E3" w:rsidRPr="000932E3" w:rsidRDefault="000932E3" w:rsidP="00931D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3、</w:t>
      </w:r>
      <w:r w:rsidRPr="000932E3">
        <w:rPr>
          <w:rFonts w:asciiTheme="minorEastAsia" w:hAnsiTheme="minorEastAsia" w:hint="eastAsia"/>
          <w:sz w:val="24"/>
          <w:szCs w:val="24"/>
        </w:rPr>
        <w:t>获国家、省、校、院表彰的社会实践报告的按以下标准加分：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52"/>
        <w:gridCol w:w="1595"/>
        <w:gridCol w:w="1727"/>
        <w:gridCol w:w="1725"/>
        <w:gridCol w:w="1723"/>
      </w:tblGrid>
      <w:tr w:rsidR="000932E3" w:rsidRPr="000932E3" w:rsidTr="003B6338">
        <w:trPr>
          <w:trHeight w:val="759"/>
          <w:jc w:val="center"/>
        </w:trPr>
        <w:tc>
          <w:tcPr>
            <w:tcW w:w="1028" w:type="pct"/>
            <w:tcBorders>
              <w:tl2br w:val="single" w:sz="4" w:space="0" w:color="auto"/>
            </w:tcBorders>
            <w:vAlign w:val="center"/>
          </w:tcPr>
          <w:p w:rsidR="000932E3" w:rsidRPr="000932E3" w:rsidRDefault="000932E3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0932E3">
              <w:rPr>
                <w:rFonts w:asciiTheme="minorEastAsia" w:hAnsiTheme="minorEastAsia" w:hint="eastAsia"/>
                <w:sz w:val="24"/>
                <w:szCs w:val="24"/>
              </w:rPr>
              <w:t>奖项级别</w:t>
            </w:r>
          </w:p>
        </w:tc>
        <w:tc>
          <w:tcPr>
            <w:tcW w:w="936" w:type="pct"/>
            <w:vAlign w:val="center"/>
          </w:tcPr>
          <w:p w:rsidR="000932E3" w:rsidRPr="000932E3" w:rsidRDefault="000932E3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0932E3">
              <w:rPr>
                <w:rFonts w:asciiTheme="minorEastAsia" w:hAnsiTheme="minorEastAsia" w:hint="eastAsia"/>
                <w:sz w:val="24"/>
                <w:szCs w:val="24"/>
              </w:rPr>
              <w:t>一等奖</w:t>
            </w:r>
          </w:p>
        </w:tc>
        <w:tc>
          <w:tcPr>
            <w:tcW w:w="1013" w:type="pct"/>
            <w:vAlign w:val="center"/>
          </w:tcPr>
          <w:p w:rsidR="000932E3" w:rsidRPr="000932E3" w:rsidRDefault="000932E3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0932E3">
              <w:rPr>
                <w:rFonts w:asciiTheme="minorEastAsia" w:hAnsiTheme="minorEastAsia" w:hint="eastAsia"/>
                <w:sz w:val="24"/>
                <w:szCs w:val="24"/>
              </w:rPr>
              <w:t>二等奖</w:t>
            </w:r>
          </w:p>
        </w:tc>
        <w:tc>
          <w:tcPr>
            <w:tcW w:w="1012" w:type="pct"/>
            <w:vAlign w:val="center"/>
          </w:tcPr>
          <w:p w:rsidR="000932E3" w:rsidRPr="000932E3" w:rsidRDefault="000932E3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0932E3">
              <w:rPr>
                <w:rFonts w:asciiTheme="minorEastAsia" w:hAnsiTheme="minorEastAsia" w:hint="eastAsia"/>
                <w:sz w:val="24"/>
                <w:szCs w:val="24"/>
              </w:rPr>
              <w:t>三等奖</w:t>
            </w:r>
          </w:p>
        </w:tc>
        <w:tc>
          <w:tcPr>
            <w:tcW w:w="1011" w:type="pct"/>
            <w:vAlign w:val="center"/>
          </w:tcPr>
          <w:p w:rsidR="000932E3" w:rsidRPr="000932E3" w:rsidRDefault="000932E3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0932E3">
              <w:rPr>
                <w:rFonts w:asciiTheme="minorEastAsia" w:hAnsiTheme="minorEastAsia" w:hint="eastAsia"/>
                <w:sz w:val="24"/>
                <w:szCs w:val="24"/>
              </w:rPr>
              <w:t>优秀奖</w:t>
            </w:r>
          </w:p>
        </w:tc>
      </w:tr>
      <w:tr w:rsidR="000932E3" w:rsidRPr="000932E3" w:rsidTr="003B6338">
        <w:trPr>
          <w:jc w:val="center"/>
        </w:trPr>
        <w:tc>
          <w:tcPr>
            <w:tcW w:w="1028" w:type="pct"/>
            <w:vAlign w:val="center"/>
          </w:tcPr>
          <w:p w:rsidR="000932E3" w:rsidRPr="000932E3" w:rsidRDefault="000932E3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0932E3">
              <w:rPr>
                <w:rFonts w:asciiTheme="minorEastAsia" w:hAnsiTheme="minorEastAsia" w:hint="eastAsia"/>
                <w:sz w:val="24"/>
                <w:szCs w:val="24"/>
              </w:rPr>
              <w:t>国家级</w:t>
            </w:r>
          </w:p>
        </w:tc>
        <w:tc>
          <w:tcPr>
            <w:tcW w:w="936" w:type="pct"/>
            <w:vAlign w:val="center"/>
          </w:tcPr>
          <w:p w:rsidR="000932E3" w:rsidRPr="000932E3" w:rsidRDefault="000932E3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0932E3">
              <w:rPr>
                <w:rFonts w:asciiTheme="minorEastAsia" w:hAnsiTheme="minorEastAsia"/>
                <w:sz w:val="24"/>
                <w:szCs w:val="24"/>
              </w:rPr>
              <w:t>5</w:t>
            </w:r>
          </w:p>
        </w:tc>
        <w:tc>
          <w:tcPr>
            <w:tcW w:w="1013" w:type="pct"/>
            <w:vAlign w:val="center"/>
          </w:tcPr>
          <w:p w:rsidR="000932E3" w:rsidRPr="000932E3" w:rsidRDefault="000932E3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0932E3">
              <w:rPr>
                <w:rFonts w:asciiTheme="minorEastAsia" w:hAnsiTheme="minorEastAsia"/>
                <w:sz w:val="24"/>
                <w:szCs w:val="24"/>
              </w:rPr>
              <w:t>2.5</w:t>
            </w:r>
          </w:p>
        </w:tc>
        <w:tc>
          <w:tcPr>
            <w:tcW w:w="1012" w:type="pct"/>
            <w:vAlign w:val="center"/>
          </w:tcPr>
          <w:p w:rsidR="000932E3" w:rsidRPr="000932E3" w:rsidRDefault="000932E3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0932E3">
              <w:rPr>
                <w:rFonts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1011" w:type="pct"/>
            <w:vAlign w:val="center"/>
          </w:tcPr>
          <w:p w:rsidR="000932E3" w:rsidRPr="000932E3" w:rsidRDefault="000932E3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0932E3">
              <w:rPr>
                <w:rFonts w:asciiTheme="minorEastAsia" w:hAnsiTheme="minorEastAsia"/>
                <w:sz w:val="24"/>
                <w:szCs w:val="24"/>
              </w:rPr>
              <w:t>0.5</w:t>
            </w:r>
          </w:p>
        </w:tc>
      </w:tr>
      <w:tr w:rsidR="000932E3" w:rsidRPr="000932E3" w:rsidTr="003B6338">
        <w:trPr>
          <w:jc w:val="center"/>
        </w:trPr>
        <w:tc>
          <w:tcPr>
            <w:tcW w:w="1028" w:type="pct"/>
            <w:vAlign w:val="center"/>
          </w:tcPr>
          <w:p w:rsidR="000932E3" w:rsidRPr="000932E3" w:rsidRDefault="000932E3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0932E3">
              <w:rPr>
                <w:rFonts w:asciiTheme="minorEastAsia" w:hAnsiTheme="minorEastAsia" w:hint="eastAsia"/>
                <w:sz w:val="24"/>
                <w:szCs w:val="24"/>
              </w:rPr>
              <w:t>省级</w:t>
            </w:r>
          </w:p>
        </w:tc>
        <w:tc>
          <w:tcPr>
            <w:tcW w:w="936" w:type="pct"/>
            <w:vAlign w:val="center"/>
          </w:tcPr>
          <w:p w:rsidR="000932E3" w:rsidRPr="000932E3" w:rsidRDefault="000932E3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0932E3">
              <w:rPr>
                <w:rFonts w:asciiTheme="minorEastAsia" w:hAnsiTheme="minorEastAsia"/>
                <w:sz w:val="24"/>
                <w:szCs w:val="24"/>
              </w:rPr>
              <w:t>2.5</w:t>
            </w:r>
          </w:p>
        </w:tc>
        <w:tc>
          <w:tcPr>
            <w:tcW w:w="1013" w:type="pct"/>
            <w:vAlign w:val="center"/>
          </w:tcPr>
          <w:p w:rsidR="000932E3" w:rsidRPr="000932E3" w:rsidRDefault="000932E3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0932E3">
              <w:rPr>
                <w:rFonts w:asciiTheme="minorEastAsia" w:hAnsiTheme="minorEastAsia"/>
                <w:sz w:val="24"/>
                <w:szCs w:val="24"/>
              </w:rPr>
              <w:t>1.5</w:t>
            </w:r>
          </w:p>
        </w:tc>
        <w:tc>
          <w:tcPr>
            <w:tcW w:w="1012" w:type="pct"/>
            <w:vAlign w:val="center"/>
          </w:tcPr>
          <w:p w:rsidR="000932E3" w:rsidRPr="000932E3" w:rsidRDefault="000932E3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0932E3">
              <w:rPr>
                <w:rFonts w:asciiTheme="minorEastAsia" w:hAnsiTheme="minorEastAsia"/>
                <w:sz w:val="24"/>
                <w:szCs w:val="24"/>
              </w:rPr>
              <w:t>0.5</w:t>
            </w:r>
          </w:p>
        </w:tc>
        <w:tc>
          <w:tcPr>
            <w:tcW w:w="1011" w:type="pct"/>
            <w:vAlign w:val="center"/>
          </w:tcPr>
          <w:p w:rsidR="000932E3" w:rsidRPr="000932E3" w:rsidRDefault="000932E3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0932E3">
              <w:rPr>
                <w:rFonts w:asciiTheme="minorEastAsia" w:hAnsiTheme="minorEastAsia"/>
                <w:sz w:val="24"/>
                <w:szCs w:val="24"/>
              </w:rPr>
              <w:t>0.25</w:t>
            </w:r>
          </w:p>
        </w:tc>
      </w:tr>
      <w:tr w:rsidR="000932E3" w:rsidRPr="000932E3" w:rsidTr="003B6338">
        <w:trPr>
          <w:jc w:val="center"/>
        </w:trPr>
        <w:tc>
          <w:tcPr>
            <w:tcW w:w="1028" w:type="pct"/>
            <w:vAlign w:val="center"/>
          </w:tcPr>
          <w:p w:rsidR="000932E3" w:rsidRPr="000932E3" w:rsidRDefault="000932E3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0932E3">
              <w:rPr>
                <w:rFonts w:asciiTheme="minorEastAsia" w:hAnsiTheme="minorEastAsia" w:hint="eastAsia"/>
                <w:sz w:val="24"/>
                <w:szCs w:val="24"/>
              </w:rPr>
              <w:t>校级</w:t>
            </w:r>
          </w:p>
        </w:tc>
        <w:tc>
          <w:tcPr>
            <w:tcW w:w="936" w:type="pct"/>
            <w:vAlign w:val="center"/>
          </w:tcPr>
          <w:p w:rsidR="000932E3" w:rsidRPr="000932E3" w:rsidRDefault="000932E3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0932E3">
              <w:rPr>
                <w:rFonts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1013" w:type="pct"/>
            <w:vAlign w:val="center"/>
          </w:tcPr>
          <w:p w:rsidR="000932E3" w:rsidRPr="000932E3" w:rsidRDefault="000932E3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0932E3">
              <w:rPr>
                <w:rFonts w:asciiTheme="minorEastAsia" w:hAnsiTheme="minorEastAsia"/>
                <w:sz w:val="24"/>
                <w:szCs w:val="24"/>
              </w:rPr>
              <w:t>0.5</w:t>
            </w:r>
          </w:p>
        </w:tc>
        <w:tc>
          <w:tcPr>
            <w:tcW w:w="1012" w:type="pct"/>
            <w:vAlign w:val="center"/>
          </w:tcPr>
          <w:p w:rsidR="000932E3" w:rsidRPr="000932E3" w:rsidRDefault="000932E3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0932E3">
              <w:rPr>
                <w:rFonts w:asciiTheme="minorEastAsia" w:hAnsiTheme="minorEastAsia"/>
                <w:sz w:val="24"/>
                <w:szCs w:val="24"/>
              </w:rPr>
              <w:t>0.25</w:t>
            </w:r>
          </w:p>
        </w:tc>
        <w:tc>
          <w:tcPr>
            <w:tcW w:w="1011" w:type="pct"/>
            <w:vAlign w:val="center"/>
          </w:tcPr>
          <w:p w:rsidR="000932E3" w:rsidRPr="000932E3" w:rsidRDefault="000932E3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0932E3">
              <w:rPr>
                <w:rFonts w:asciiTheme="minorEastAsia" w:hAnsiTheme="minorEastAsia"/>
                <w:sz w:val="24"/>
                <w:szCs w:val="24"/>
              </w:rPr>
              <w:t>0.13</w:t>
            </w:r>
          </w:p>
        </w:tc>
      </w:tr>
      <w:tr w:rsidR="000932E3" w:rsidRPr="000932E3" w:rsidTr="003B6338">
        <w:trPr>
          <w:jc w:val="center"/>
        </w:trPr>
        <w:tc>
          <w:tcPr>
            <w:tcW w:w="1028" w:type="pct"/>
            <w:vAlign w:val="center"/>
          </w:tcPr>
          <w:p w:rsidR="000932E3" w:rsidRPr="000932E3" w:rsidRDefault="000932E3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0932E3">
              <w:rPr>
                <w:rFonts w:asciiTheme="minorEastAsia" w:hAnsiTheme="minorEastAsia" w:hint="eastAsia"/>
                <w:sz w:val="24"/>
                <w:szCs w:val="24"/>
              </w:rPr>
              <w:t>院级</w:t>
            </w:r>
          </w:p>
        </w:tc>
        <w:tc>
          <w:tcPr>
            <w:tcW w:w="936" w:type="pct"/>
            <w:vAlign w:val="center"/>
          </w:tcPr>
          <w:p w:rsidR="000932E3" w:rsidRPr="000932E3" w:rsidRDefault="000932E3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0932E3">
              <w:rPr>
                <w:rFonts w:asciiTheme="minorEastAsia" w:hAnsiTheme="minorEastAsia"/>
                <w:sz w:val="24"/>
                <w:szCs w:val="24"/>
              </w:rPr>
              <w:t>0.5</w:t>
            </w:r>
          </w:p>
        </w:tc>
        <w:tc>
          <w:tcPr>
            <w:tcW w:w="1013" w:type="pct"/>
            <w:vAlign w:val="center"/>
          </w:tcPr>
          <w:p w:rsidR="000932E3" w:rsidRPr="000932E3" w:rsidRDefault="000932E3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0932E3">
              <w:rPr>
                <w:rFonts w:asciiTheme="minorEastAsia" w:hAnsiTheme="minorEastAsia"/>
                <w:sz w:val="24"/>
                <w:szCs w:val="24"/>
              </w:rPr>
              <w:t>0.25</w:t>
            </w:r>
          </w:p>
        </w:tc>
        <w:tc>
          <w:tcPr>
            <w:tcW w:w="1012" w:type="pct"/>
            <w:vAlign w:val="center"/>
          </w:tcPr>
          <w:p w:rsidR="000932E3" w:rsidRPr="000932E3" w:rsidRDefault="000932E3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0932E3">
              <w:rPr>
                <w:rFonts w:asciiTheme="minorEastAsia" w:hAnsiTheme="minorEastAsia"/>
                <w:sz w:val="24"/>
                <w:szCs w:val="24"/>
              </w:rPr>
              <w:t>0.13</w:t>
            </w:r>
          </w:p>
        </w:tc>
        <w:tc>
          <w:tcPr>
            <w:tcW w:w="1011" w:type="pct"/>
            <w:vAlign w:val="center"/>
          </w:tcPr>
          <w:p w:rsidR="000932E3" w:rsidRPr="000932E3" w:rsidRDefault="000932E3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0932E3">
              <w:rPr>
                <w:rFonts w:asciiTheme="minorEastAsia" w:hAnsiTheme="minorEastAsia"/>
                <w:sz w:val="24"/>
                <w:szCs w:val="24"/>
              </w:rPr>
              <w:t>0.07</w:t>
            </w:r>
          </w:p>
        </w:tc>
      </w:tr>
    </w:tbl>
    <w:p w:rsidR="000932E3" w:rsidRPr="000932E3" w:rsidRDefault="000932E3" w:rsidP="00931D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932E3">
        <w:rPr>
          <w:rFonts w:asciiTheme="minorEastAsia" w:hAnsiTheme="minorEastAsia" w:hint="eastAsia"/>
          <w:sz w:val="24"/>
          <w:szCs w:val="24"/>
        </w:rPr>
        <w:t>注：同一团队因同一活动</w:t>
      </w:r>
      <w:proofErr w:type="gramStart"/>
      <w:r w:rsidRPr="000932E3">
        <w:rPr>
          <w:rFonts w:asciiTheme="minorEastAsia" w:hAnsiTheme="minorEastAsia" w:hint="eastAsia"/>
          <w:sz w:val="24"/>
          <w:szCs w:val="24"/>
        </w:rPr>
        <w:t>获不同</w:t>
      </w:r>
      <w:proofErr w:type="gramEnd"/>
      <w:r w:rsidRPr="000932E3">
        <w:rPr>
          <w:rFonts w:asciiTheme="minorEastAsia" w:hAnsiTheme="minorEastAsia" w:hint="eastAsia"/>
          <w:sz w:val="24"/>
          <w:szCs w:val="24"/>
        </w:rPr>
        <w:t>级别表彰的，按最高等级计分一次；比赛等级依据获奖证书落款单位级别确定，各孔子学院举办的比赛等同为校级比赛，县级以下奖励不计分；评奖不分等级时按二等奖加分。</w:t>
      </w:r>
    </w:p>
    <w:p w:rsidR="00760B35" w:rsidRPr="000932E3" w:rsidRDefault="00760B35" w:rsidP="00931D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760B35" w:rsidRPr="00760B35" w:rsidRDefault="000932E3" w:rsidP="00931D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三</w:t>
      </w:r>
      <w:r w:rsidR="00760B35" w:rsidRPr="00760B35">
        <w:rPr>
          <w:rFonts w:asciiTheme="minorEastAsia" w:hAnsiTheme="minorEastAsia" w:hint="eastAsia"/>
          <w:sz w:val="24"/>
          <w:szCs w:val="24"/>
        </w:rPr>
        <w:t>、科技创新加分</w:t>
      </w:r>
    </w:p>
    <w:p w:rsidR="00760B35" w:rsidRPr="00760B35" w:rsidRDefault="00760B35" w:rsidP="00931D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60B35">
        <w:rPr>
          <w:rFonts w:asciiTheme="minorEastAsia" w:hAnsiTheme="minorEastAsia" w:hint="eastAsia"/>
          <w:sz w:val="24"/>
          <w:szCs w:val="24"/>
        </w:rPr>
        <w:t>1、获得发明专利授权或重要的实用新型专利，每项加1分。</w:t>
      </w:r>
    </w:p>
    <w:p w:rsidR="00760B35" w:rsidRPr="00760B35" w:rsidRDefault="00760B35" w:rsidP="00931D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60B35">
        <w:rPr>
          <w:rFonts w:asciiTheme="minorEastAsia" w:hAnsiTheme="minorEastAsia" w:hint="eastAsia"/>
          <w:sz w:val="24"/>
          <w:szCs w:val="24"/>
        </w:rPr>
        <w:t>2.参加国家级、省级、校级、院级科技创新比赛奖项加分标准如下：</w:t>
      </w:r>
    </w:p>
    <w:tbl>
      <w:tblPr>
        <w:tblW w:w="500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4"/>
        <w:gridCol w:w="1533"/>
        <w:gridCol w:w="1437"/>
        <w:gridCol w:w="1437"/>
        <w:gridCol w:w="1434"/>
      </w:tblGrid>
      <w:tr w:rsidR="00760B35" w:rsidRPr="00760B35" w:rsidTr="003B6338">
        <w:trPr>
          <w:trHeight w:val="774"/>
        </w:trPr>
        <w:tc>
          <w:tcPr>
            <w:tcW w:w="1574" w:type="pct"/>
            <w:tcBorders>
              <w:tl2br w:val="single" w:sz="4" w:space="0" w:color="auto"/>
            </w:tcBorders>
          </w:tcPr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奖项</w:t>
            </w:r>
          </w:p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t>级别</w:t>
            </w:r>
          </w:p>
        </w:tc>
        <w:tc>
          <w:tcPr>
            <w:tcW w:w="899" w:type="pct"/>
            <w:vAlign w:val="center"/>
          </w:tcPr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t>一等奖</w:t>
            </w:r>
          </w:p>
        </w:tc>
        <w:tc>
          <w:tcPr>
            <w:tcW w:w="843" w:type="pct"/>
            <w:vAlign w:val="center"/>
          </w:tcPr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t>二等奖</w:t>
            </w:r>
          </w:p>
        </w:tc>
        <w:tc>
          <w:tcPr>
            <w:tcW w:w="843" w:type="pct"/>
            <w:vAlign w:val="center"/>
          </w:tcPr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t>三等奖</w:t>
            </w:r>
          </w:p>
        </w:tc>
        <w:tc>
          <w:tcPr>
            <w:tcW w:w="842" w:type="pct"/>
            <w:vAlign w:val="center"/>
          </w:tcPr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t>优秀奖</w:t>
            </w:r>
          </w:p>
        </w:tc>
      </w:tr>
      <w:tr w:rsidR="00760B35" w:rsidRPr="00760B35" w:rsidTr="003B6338">
        <w:tc>
          <w:tcPr>
            <w:tcW w:w="1574" w:type="pct"/>
          </w:tcPr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t>国家级比赛</w:t>
            </w:r>
          </w:p>
        </w:tc>
        <w:tc>
          <w:tcPr>
            <w:tcW w:w="899" w:type="pct"/>
          </w:tcPr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t>5</w:t>
            </w:r>
          </w:p>
        </w:tc>
        <w:tc>
          <w:tcPr>
            <w:tcW w:w="843" w:type="pct"/>
          </w:tcPr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t>2.5</w:t>
            </w:r>
          </w:p>
        </w:tc>
        <w:tc>
          <w:tcPr>
            <w:tcW w:w="843" w:type="pct"/>
          </w:tcPr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842" w:type="pct"/>
          </w:tcPr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t>0.5</w:t>
            </w:r>
          </w:p>
        </w:tc>
      </w:tr>
      <w:tr w:rsidR="00760B35" w:rsidRPr="00760B35" w:rsidTr="003B6338">
        <w:tc>
          <w:tcPr>
            <w:tcW w:w="1574" w:type="pct"/>
          </w:tcPr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t>省级比赛</w:t>
            </w:r>
          </w:p>
        </w:tc>
        <w:tc>
          <w:tcPr>
            <w:tcW w:w="899" w:type="pct"/>
          </w:tcPr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t>2.5</w:t>
            </w:r>
          </w:p>
        </w:tc>
        <w:tc>
          <w:tcPr>
            <w:tcW w:w="843" w:type="pct"/>
          </w:tcPr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t>1.5</w:t>
            </w:r>
          </w:p>
        </w:tc>
        <w:tc>
          <w:tcPr>
            <w:tcW w:w="843" w:type="pct"/>
          </w:tcPr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t>0.5</w:t>
            </w:r>
          </w:p>
        </w:tc>
        <w:tc>
          <w:tcPr>
            <w:tcW w:w="842" w:type="pct"/>
          </w:tcPr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t>0.25</w:t>
            </w:r>
          </w:p>
        </w:tc>
      </w:tr>
      <w:tr w:rsidR="00760B35" w:rsidRPr="00760B35" w:rsidTr="003B6338">
        <w:tc>
          <w:tcPr>
            <w:tcW w:w="1574" w:type="pct"/>
          </w:tcPr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t>校级比赛</w:t>
            </w:r>
          </w:p>
        </w:tc>
        <w:tc>
          <w:tcPr>
            <w:tcW w:w="899" w:type="pct"/>
          </w:tcPr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843" w:type="pct"/>
          </w:tcPr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t>0.5</w:t>
            </w:r>
          </w:p>
        </w:tc>
        <w:tc>
          <w:tcPr>
            <w:tcW w:w="843" w:type="pct"/>
          </w:tcPr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t>0.25</w:t>
            </w:r>
          </w:p>
        </w:tc>
        <w:tc>
          <w:tcPr>
            <w:tcW w:w="842" w:type="pct"/>
          </w:tcPr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t>0.13</w:t>
            </w:r>
          </w:p>
        </w:tc>
      </w:tr>
      <w:tr w:rsidR="00760B35" w:rsidRPr="00760B35" w:rsidTr="003B6338">
        <w:tc>
          <w:tcPr>
            <w:tcW w:w="1574" w:type="pct"/>
          </w:tcPr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t>院级比赛</w:t>
            </w:r>
          </w:p>
        </w:tc>
        <w:tc>
          <w:tcPr>
            <w:tcW w:w="899" w:type="pct"/>
          </w:tcPr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t>0.5</w:t>
            </w:r>
          </w:p>
        </w:tc>
        <w:tc>
          <w:tcPr>
            <w:tcW w:w="843" w:type="pct"/>
          </w:tcPr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t>0.25</w:t>
            </w:r>
          </w:p>
        </w:tc>
        <w:tc>
          <w:tcPr>
            <w:tcW w:w="843" w:type="pct"/>
          </w:tcPr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t>0.13</w:t>
            </w:r>
          </w:p>
        </w:tc>
        <w:tc>
          <w:tcPr>
            <w:tcW w:w="842" w:type="pct"/>
          </w:tcPr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t>0.07</w:t>
            </w:r>
          </w:p>
        </w:tc>
      </w:tr>
    </w:tbl>
    <w:p w:rsidR="00760B35" w:rsidRPr="00760B35" w:rsidRDefault="00760B35" w:rsidP="00931D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60B35">
        <w:rPr>
          <w:rFonts w:asciiTheme="minorEastAsia" w:hAnsiTheme="minorEastAsia" w:hint="eastAsia"/>
          <w:sz w:val="24"/>
          <w:szCs w:val="24"/>
        </w:rPr>
        <w:t>注：比赛等级依据获奖证书落款单位级别确定，各孔子学院举办的比赛等同为校级比赛。县级以下奖励不计分。</w:t>
      </w:r>
    </w:p>
    <w:p w:rsidR="00760B35" w:rsidRPr="00760B35" w:rsidRDefault="00760B35" w:rsidP="00931D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760B35" w:rsidRPr="00760B35" w:rsidRDefault="000932E3" w:rsidP="00931D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四</w:t>
      </w:r>
      <w:r w:rsidR="00760B35" w:rsidRPr="00760B35">
        <w:rPr>
          <w:rFonts w:asciiTheme="minorEastAsia" w:hAnsiTheme="minorEastAsia" w:hint="eastAsia"/>
          <w:sz w:val="24"/>
          <w:szCs w:val="24"/>
        </w:rPr>
        <w:t>、学术文化活动加分（若导师为第一作者，研究生为第二作者，则研究生每篇论文和课题按第一作者得分的0.8倍计算）</w:t>
      </w:r>
    </w:p>
    <w:p w:rsidR="00760B35" w:rsidRPr="00760B35" w:rsidRDefault="00760B35" w:rsidP="00931D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60B35">
        <w:rPr>
          <w:rFonts w:asciiTheme="minorEastAsia" w:hAnsiTheme="minorEastAsia" w:hint="eastAsia"/>
          <w:sz w:val="24"/>
          <w:szCs w:val="24"/>
        </w:rPr>
        <w:t>1、担任国际、国内、校内、院内学术会议和学术讲座主讲人每次分别加2分、1分、0.5分、0.25分。</w:t>
      </w:r>
    </w:p>
    <w:p w:rsidR="00760B35" w:rsidRPr="00760B35" w:rsidRDefault="00760B35" w:rsidP="00931D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60B35">
        <w:rPr>
          <w:rFonts w:asciiTheme="minorEastAsia" w:hAnsiTheme="minorEastAsia" w:hint="eastAsia"/>
          <w:sz w:val="24"/>
          <w:szCs w:val="24"/>
        </w:rPr>
        <w:t>2、国际会议入选论文集论文（未出版）</w:t>
      </w:r>
    </w:p>
    <w:p w:rsidR="00760B35" w:rsidRPr="00760B35" w:rsidRDefault="00760B35" w:rsidP="00931D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60B35">
        <w:rPr>
          <w:rFonts w:asciiTheme="minorEastAsia" w:hAnsiTheme="minorEastAsia" w:hint="eastAsia"/>
          <w:sz w:val="24"/>
          <w:szCs w:val="24"/>
        </w:rPr>
        <w:t>第一作者每篇1分；第二作者每篇0.5分，第三作者及后序作者每篇0.25分。</w:t>
      </w:r>
    </w:p>
    <w:p w:rsidR="00760B35" w:rsidRPr="00760B35" w:rsidRDefault="00760B35" w:rsidP="00931D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60B35">
        <w:rPr>
          <w:rFonts w:asciiTheme="minorEastAsia" w:hAnsiTheme="minorEastAsia" w:hint="eastAsia"/>
          <w:sz w:val="24"/>
          <w:szCs w:val="24"/>
        </w:rPr>
        <w:t>3、国内会议入选论文集论文（未出版）</w:t>
      </w:r>
    </w:p>
    <w:p w:rsidR="00760B35" w:rsidRPr="00760B35" w:rsidRDefault="00760B35" w:rsidP="00931D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60B35">
        <w:rPr>
          <w:rFonts w:asciiTheme="minorEastAsia" w:hAnsiTheme="minorEastAsia" w:hint="eastAsia"/>
          <w:sz w:val="24"/>
          <w:szCs w:val="24"/>
        </w:rPr>
        <w:t>第一作者每篇0.5分，第二作者每篇0.25分，第三作者及后序作者0.13分。</w:t>
      </w:r>
    </w:p>
    <w:p w:rsidR="00760B35" w:rsidRPr="00760B35" w:rsidRDefault="00760B35" w:rsidP="00931D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60B35">
        <w:rPr>
          <w:rFonts w:asciiTheme="minorEastAsia" w:hAnsiTheme="minorEastAsia" w:hint="eastAsia"/>
          <w:sz w:val="24"/>
          <w:szCs w:val="24"/>
        </w:rPr>
        <w:t>4、已通过鉴定的课题</w:t>
      </w:r>
    </w:p>
    <w:p w:rsidR="00760B35" w:rsidRPr="00760B35" w:rsidRDefault="00D23CE5" w:rsidP="00931D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60B35">
        <w:rPr>
          <w:rFonts w:asciiTheme="minorEastAsia" w:hAnsiTheme="minorEastAsia"/>
          <w:sz w:val="24"/>
          <w:szCs w:val="24"/>
        </w:rPr>
        <w:fldChar w:fldCharType="begin"/>
      </w:r>
      <w:r w:rsidR="00760B35" w:rsidRPr="00760B35">
        <w:rPr>
          <w:rFonts w:asciiTheme="minorEastAsia" w:hAnsiTheme="minorEastAsia"/>
          <w:sz w:val="24"/>
          <w:szCs w:val="24"/>
        </w:rPr>
        <w:instrText xml:space="preserve"> </w:instrText>
      </w:r>
      <w:r w:rsidR="00760B35" w:rsidRPr="00760B35">
        <w:rPr>
          <w:rFonts w:asciiTheme="minorEastAsia" w:hAnsiTheme="minorEastAsia" w:hint="eastAsia"/>
          <w:sz w:val="24"/>
          <w:szCs w:val="24"/>
        </w:rPr>
        <w:instrText>= 1 \* GB3</w:instrText>
      </w:r>
      <w:r w:rsidR="00760B35" w:rsidRPr="00760B35">
        <w:rPr>
          <w:rFonts w:asciiTheme="minorEastAsia" w:hAnsiTheme="minorEastAsia"/>
          <w:sz w:val="24"/>
          <w:szCs w:val="24"/>
        </w:rPr>
        <w:instrText xml:space="preserve"> </w:instrText>
      </w:r>
      <w:r w:rsidRPr="00760B35">
        <w:rPr>
          <w:rFonts w:asciiTheme="minorEastAsia" w:hAnsiTheme="minorEastAsia"/>
          <w:sz w:val="24"/>
          <w:szCs w:val="24"/>
        </w:rPr>
        <w:fldChar w:fldCharType="separate"/>
      </w:r>
      <w:r w:rsidR="00760B35" w:rsidRPr="00760B35">
        <w:rPr>
          <w:rFonts w:asciiTheme="minorEastAsia" w:hAnsiTheme="minorEastAsia" w:hint="eastAsia"/>
          <w:sz w:val="24"/>
          <w:szCs w:val="24"/>
        </w:rPr>
        <w:t>①</w:t>
      </w:r>
      <w:r w:rsidRPr="00760B35">
        <w:rPr>
          <w:rFonts w:asciiTheme="minorEastAsia" w:hAnsiTheme="minorEastAsia"/>
          <w:sz w:val="24"/>
          <w:szCs w:val="24"/>
        </w:rPr>
        <w:fldChar w:fldCharType="end"/>
      </w:r>
      <w:r w:rsidR="00760B35" w:rsidRPr="00760B35">
        <w:rPr>
          <w:rFonts w:asciiTheme="minorEastAsia" w:hAnsiTheme="minorEastAsia" w:hint="eastAsia"/>
          <w:sz w:val="24"/>
          <w:szCs w:val="24"/>
        </w:rPr>
        <w:t>国家级课题：第一位10分；第二位5分；第三位2分；第四至六位各1分。</w:t>
      </w:r>
    </w:p>
    <w:p w:rsidR="00760B35" w:rsidRPr="00760B35" w:rsidRDefault="00D23CE5" w:rsidP="00931D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60B35">
        <w:rPr>
          <w:rFonts w:asciiTheme="minorEastAsia" w:hAnsiTheme="minorEastAsia"/>
          <w:sz w:val="24"/>
          <w:szCs w:val="24"/>
        </w:rPr>
        <w:fldChar w:fldCharType="begin"/>
      </w:r>
      <w:r w:rsidR="00760B35" w:rsidRPr="00760B35">
        <w:rPr>
          <w:rFonts w:asciiTheme="minorEastAsia" w:hAnsiTheme="minorEastAsia"/>
          <w:sz w:val="24"/>
          <w:szCs w:val="24"/>
        </w:rPr>
        <w:instrText xml:space="preserve"> </w:instrText>
      </w:r>
      <w:r w:rsidR="00760B35" w:rsidRPr="00760B35">
        <w:rPr>
          <w:rFonts w:asciiTheme="minorEastAsia" w:hAnsiTheme="minorEastAsia" w:hint="eastAsia"/>
          <w:sz w:val="24"/>
          <w:szCs w:val="24"/>
        </w:rPr>
        <w:instrText>= 2 \* GB3</w:instrText>
      </w:r>
      <w:r w:rsidR="00760B35" w:rsidRPr="00760B35">
        <w:rPr>
          <w:rFonts w:asciiTheme="minorEastAsia" w:hAnsiTheme="minorEastAsia"/>
          <w:sz w:val="24"/>
          <w:szCs w:val="24"/>
        </w:rPr>
        <w:instrText xml:space="preserve"> </w:instrText>
      </w:r>
      <w:r w:rsidRPr="00760B35">
        <w:rPr>
          <w:rFonts w:asciiTheme="minorEastAsia" w:hAnsiTheme="minorEastAsia"/>
          <w:sz w:val="24"/>
          <w:szCs w:val="24"/>
        </w:rPr>
        <w:fldChar w:fldCharType="separate"/>
      </w:r>
      <w:r w:rsidR="00760B35" w:rsidRPr="00760B35">
        <w:rPr>
          <w:rFonts w:asciiTheme="minorEastAsia" w:hAnsiTheme="minorEastAsia" w:hint="eastAsia"/>
          <w:sz w:val="24"/>
          <w:szCs w:val="24"/>
        </w:rPr>
        <w:t>②</w:t>
      </w:r>
      <w:r w:rsidRPr="00760B35">
        <w:rPr>
          <w:rFonts w:asciiTheme="minorEastAsia" w:hAnsiTheme="minorEastAsia"/>
          <w:sz w:val="24"/>
          <w:szCs w:val="24"/>
        </w:rPr>
        <w:fldChar w:fldCharType="end"/>
      </w:r>
      <w:r w:rsidR="00760B35" w:rsidRPr="00760B35">
        <w:rPr>
          <w:rFonts w:asciiTheme="minorEastAsia" w:hAnsiTheme="minorEastAsia" w:hint="eastAsia"/>
          <w:sz w:val="24"/>
          <w:szCs w:val="24"/>
        </w:rPr>
        <w:t>省级课题：第一位6分；第二位3分，第三位1.5分；第四至六位各0.75分。</w:t>
      </w:r>
    </w:p>
    <w:p w:rsidR="00760B35" w:rsidRPr="00760B35" w:rsidRDefault="00D23CE5" w:rsidP="00931D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60B35">
        <w:rPr>
          <w:rFonts w:asciiTheme="minorEastAsia" w:hAnsiTheme="minorEastAsia"/>
          <w:sz w:val="24"/>
          <w:szCs w:val="24"/>
        </w:rPr>
        <w:fldChar w:fldCharType="begin"/>
      </w:r>
      <w:r w:rsidR="00760B35" w:rsidRPr="00760B35">
        <w:rPr>
          <w:rFonts w:asciiTheme="minorEastAsia" w:hAnsiTheme="minorEastAsia"/>
          <w:sz w:val="24"/>
          <w:szCs w:val="24"/>
        </w:rPr>
        <w:instrText xml:space="preserve"> </w:instrText>
      </w:r>
      <w:r w:rsidR="00760B35" w:rsidRPr="00760B35">
        <w:rPr>
          <w:rFonts w:asciiTheme="minorEastAsia" w:hAnsiTheme="minorEastAsia" w:hint="eastAsia"/>
          <w:sz w:val="24"/>
          <w:szCs w:val="24"/>
        </w:rPr>
        <w:instrText>= 3 \* GB3</w:instrText>
      </w:r>
      <w:r w:rsidR="00760B35" w:rsidRPr="00760B35">
        <w:rPr>
          <w:rFonts w:asciiTheme="minorEastAsia" w:hAnsiTheme="minorEastAsia"/>
          <w:sz w:val="24"/>
          <w:szCs w:val="24"/>
        </w:rPr>
        <w:instrText xml:space="preserve"> </w:instrText>
      </w:r>
      <w:r w:rsidRPr="00760B35">
        <w:rPr>
          <w:rFonts w:asciiTheme="minorEastAsia" w:hAnsiTheme="minorEastAsia"/>
          <w:sz w:val="24"/>
          <w:szCs w:val="24"/>
        </w:rPr>
        <w:fldChar w:fldCharType="separate"/>
      </w:r>
      <w:r w:rsidR="00760B35" w:rsidRPr="00760B35">
        <w:rPr>
          <w:rFonts w:asciiTheme="minorEastAsia" w:hAnsiTheme="minorEastAsia" w:hint="eastAsia"/>
          <w:sz w:val="24"/>
          <w:szCs w:val="24"/>
        </w:rPr>
        <w:t>③</w:t>
      </w:r>
      <w:r w:rsidRPr="00760B35">
        <w:rPr>
          <w:rFonts w:asciiTheme="minorEastAsia" w:hAnsiTheme="minorEastAsia"/>
          <w:sz w:val="24"/>
          <w:szCs w:val="24"/>
        </w:rPr>
        <w:fldChar w:fldCharType="end"/>
      </w:r>
      <w:r w:rsidR="00760B35" w:rsidRPr="00760B35">
        <w:rPr>
          <w:rFonts w:asciiTheme="minorEastAsia" w:hAnsiTheme="minorEastAsia" w:hint="eastAsia"/>
          <w:sz w:val="24"/>
          <w:szCs w:val="24"/>
        </w:rPr>
        <w:t>其他课题：第一位2分；第二位1分，第三位0.5分；第四至六位各0.25分。</w:t>
      </w:r>
    </w:p>
    <w:p w:rsidR="00760B35" w:rsidRPr="00760B35" w:rsidRDefault="00760B35" w:rsidP="00931D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60B35">
        <w:rPr>
          <w:rFonts w:asciiTheme="minorEastAsia" w:hAnsiTheme="minorEastAsia" w:hint="eastAsia"/>
          <w:sz w:val="24"/>
          <w:szCs w:val="24"/>
        </w:rPr>
        <w:t>5、参加国家级、省级、校级、院级对外汉语教学技能大赛获奖加分标准如下：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2120"/>
        <w:gridCol w:w="1437"/>
        <w:gridCol w:w="1437"/>
        <w:gridCol w:w="1435"/>
      </w:tblGrid>
      <w:tr w:rsidR="00760B35" w:rsidRPr="00760B35" w:rsidTr="003B6338">
        <w:trPr>
          <w:trHeight w:val="759"/>
        </w:trPr>
        <w:tc>
          <w:tcPr>
            <w:tcW w:w="1228" w:type="pct"/>
            <w:tcBorders>
              <w:tl2br w:val="single" w:sz="4" w:space="0" w:color="auto"/>
            </w:tcBorders>
          </w:tcPr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t>奖项级别</w:t>
            </w:r>
          </w:p>
        </w:tc>
        <w:tc>
          <w:tcPr>
            <w:tcW w:w="1244" w:type="pct"/>
            <w:vAlign w:val="center"/>
          </w:tcPr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t>一等奖</w:t>
            </w:r>
          </w:p>
        </w:tc>
        <w:tc>
          <w:tcPr>
            <w:tcW w:w="843" w:type="pct"/>
            <w:vAlign w:val="center"/>
          </w:tcPr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t>二等奖</w:t>
            </w:r>
          </w:p>
        </w:tc>
        <w:tc>
          <w:tcPr>
            <w:tcW w:w="843" w:type="pct"/>
            <w:vAlign w:val="center"/>
          </w:tcPr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t>三等奖</w:t>
            </w:r>
          </w:p>
        </w:tc>
        <w:tc>
          <w:tcPr>
            <w:tcW w:w="842" w:type="pct"/>
            <w:vAlign w:val="center"/>
          </w:tcPr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t>优秀奖</w:t>
            </w:r>
          </w:p>
        </w:tc>
      </w:tr>
      <w:tr w:rsidR="00760B35" w:rsidRPr="00760B35" w:rsidTr="003B6338">
        <w:tc>
          <w:tcPr>
            <w:tcW w:w="1228" w:type="pct"/>
          </w:tcPr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国家级比赛</w:t>
            </w:r>
          </w:p>
        </w:tc>
        <w:tc>
          <w:tcPr>
            <w:tcW w:w="1244" w:type="pct"/>
          </w:tcPr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t>5</w:t>
            </w:r>
          </w:p>
        </w:tc>
        <w:tc>
          <w:tcPr>
            <w:tcW w:w="843" w:type="pct"/>
          </w:tcPr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t>2.5</w:t>
            </w:r>
          </w:p>
        </w:tc>
        <w:tc>
          <w:tcPr>
            <w:tcW w:w="843" w:type="pct"/>
          </w:tcPr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842" w:type="pct"/>
          </w:tcPr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t>0.5</w:t>
            </w:r>
          </w:p>
        </w:tc>
      </w:tr>
      <w:tr w:rsidR="00760B35" w:rsidRPr="00760B35" w:rsidTr="003B6338">
        <w:tc>
          <w:tcPr>
            <w:tcW w:w="1228" w:type="pct"/>
          </w:tcPr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t>省级比赛</w:t>
            </w:r>
          </w:p>
        </w:tc>
        <w:tc>
          <w:tcPr>
            <w:tcW w:w="1244" w:type="pct"/>
          </w:tcPr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t>2.5</w:t>
            </w:r>
          </w:p>
        </w:tc>
        <w:tc>
          <w:tcPr>
            <w:tcW w:w="843" w:type="pct"/>
          </w:tcPr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t>1.5</w:t>
            </w:r>
          </w:p>
        </w:tc>
        <w:tc>
          <w:tcPr>
            <w:tcW w:w="843" w:type="pct"/>
          </w:tcPr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t>0.5</w:t>
            </w:r>
          </w:p>
        </w:tc>
        <w:tc>
          <w:tcPr>
            <w:tcW w:w="842" w:type="pct"/>
          </w:tcPr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t>0.25</w:t>
            </w:r>
          </w:p>
        </w:tc>
      </w:tr>
      <w:tr w:rsidR="00760B35" w:rsidRPr="00760B35" w:rsidTr="003B6338">
        <w:tc>
          <w:tcPr>
            <w:tcW w:w="1228" w:type="pct"/>
          </w:tcPr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t>校级比赛</w:t>
            </w:r>
          </w:p>
        </w:tc>
        <w:tc>
          <w:tcPr>
            <w:tcW w:w="1244" w:type="pct"/>
          </w:tcPr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843" w:type="pct"/>
          </w:tcPr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t>0.5</w:t>
            </w:r>
          </w:p>
        </w:tc>
        <w:tc>
          <w:tcPr>
            <w:tcW w:w="843" w:type="pct"/>
          </w:tcPr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t>0.25</w:t>
            </w:r>
          </w:p>
        </w:tc>
        <w:tc>
          <w:tcPr>
            <w:tcW w:w="842" w:type="pct"/>
          </w:tcPr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t>0.13</w:t>
            </w:r>
          </w:p>
        </w:tc>
      </w:tr>
      <w:tr w:rsidR="00760B35" w:rsidRPr="00760B35" w:rsidTr="003B6338">
        <w:tc>
          <w:tcPr>
            <w:tcW w:w="1228" w:type="pct"/>
          </w:tcPr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t>院级比赛</w:t>
            </w:r>
          </w:p>
        </w:tc>
        <w:tc>
          <w:tcPr>
            <w:tcW w:w="1244" w:type="pct"/>
          </w:tcPr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t>0.5</w:t>
            </w:r>
          </w:p>
        </w:tc>
        <w:tc>
          <w:tcPr>
            <w:tcW w:w="843" w:type="pct"/>
          </w:tcPr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t>0.25</w:t>
            </w:r>
          </w:p>
        </w:tc>
        <w:tc>
          <w:tcPr>
            <w:tcW w:w="843" w:type="pct"/>
          </w:tcPr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t>0.13</w:t>
            </w:r>
          </w:p>
        </w:tc>
        <w:tc>
          <w:tcPr>
            <w:tcW w:w="842" w:type="pct"/>
          </w:tcPr>
          <w:p w:rsidR="00760B35" w:rsidRPr="00760B35" w:rsidRDefault="00760B35" w:rsidP="00931D89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60B35">
              <w:rPr>
                <w:rFonts w:asciiTheme="minorEastAsia" w:hAnsiTheme="minorEastAsia" w:hint="eastAsia"/>
                <w:sz w:val="24"/>
                <w:szCs w:val="24"/>
              </w:rPr>
              <w:t>0.07</w:t>
            </w:r>
          </w:p>
        </w:tc>
      </w:tr>
    </w:tbl>
    <w:p w:rsidR="00760B35" w:rsidRDefault="00760B35" w:rsidP="00931D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60B35">
        <w:rPr>
          <w:rFonts w:asciiTheme="minorEastAsia" w:hAnsiTheme="minorEastAsia" w:hint="eastAsia"/>
          <w:sz w:val="24"/>
          <w:szCs w:val="24"/>
        </w:rPr>
        <w:t>注：比赛等级依据获奖证书落款单位级别确定，各孔子学院举办的比赛等同为校级比赛。县级以下奖励不计分。</w:t>
      </w:r>
    </w:p>
    <w:p w:rsidR="00EE269D" w:rsidRPr="00EE269D" w:rsidRDefault="00EE269D" w:rsidP="00931D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6、</w:t>
      </w:r>
      <w:r w:rsidRPr="00760B35">
        <w:rPr>
          <w:rFonts w:asciiTheme="minorEastAsia" w:hAnsiTheme="minorEastAsia" w:hint="eastAsia"/>
          <w:sz w:val="24"/>
          <w:szCs w:val="24"/>
        </w:rPr>
        <w:t>在</w:t>
      </w:r>
      <w:r>
        <w:rPr>
          <w:rFonts w:asciiTheme="minorEastAsia" w:hAnsiTheme="minorEastAsia" w:hint="eastAsia"/>
          <w:sz w:val="24"/>
          <w:szCs w:val="24"/>
        </w:rPr>
        <w:t>学术文化活动</w:t>
      </w:r>
      <w:r w:rsidRPr="00760B35">
        <w:rPr>
          <w:rFonts w:asciiTheme="minorEastAsia" w:hAnsiTheme="minorEastAsia" w:hint="eastAsia"/>
          <w:sz w:val="24"/>
          <w:szCs w:val="24"/>
        </w:rPr>
        <w:t>中表现出色，获得国家级、省级、校级、院级荣誉称号或表彰分别加5分、2.5分、1分、0.5分</w:t>
      </w:r>
      <w:r>
        <w:rPr>
          <w:rFonts w:asciiTheme="minorEastAsia" w:hAnsiTheme="minorEastAsia" w:hint="eastAsia"/>
          <w:sz w:val="24"/>
          <w:szCs w:val="24"/>
        </w:rPr>
        <w:t>。</w:t>
      </w:r>
    </w:p>
    <w:p w:rsidR="000932E3" w:rsidRDefault="000932E3" w:rsidP="00931D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五、</w:t>
      </w:r>
      <w:r w:rsidRPr="000932E3">
        <w:rPr>
          <w:rFonts w:asciiTheme="minorEastAsia" w:hAnsiTheme="minorEastAsia" w:hint="eastAsia"/>
          <w:sz w:val="24"/>
          <w:szCs w:val="24"/>
        </w:rPr>
        <w:t>公益活动</w:t>
      </w:r>
    </w:p>
    <w:p w:rsidR="000932E3" w:rsidRDefault="001E27B2" w:rsidP="00931D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1E27B2">
        <w:rPr>
          <w:rFonts w:asciiTheme="minorEastAsia" w:hAnsiTheme="minorEastAsia" w:hint="eastAsia"/>
          <w:sz w:val="24"/>
          <w:szCs w:val="24"/>
        </w:rPr>
        <w:t>在</w:t>
      </w:r>
      <w:r>
        <w:rPr>
          <w:rFonts w:asciiTheme="minorEastAsia" w:hAnsiTheme="minorEastAsia" w:hint="eastAsia"/>
          <w:sz w:val="24"/>
          <w:szCs w:val="24"/>
        </w:rPr>
        <w:t>公益活动</w:t>
      </w:r>
      <w:r w:rsidRPr="001E27B2">
        <w:rPr>
          <w:rFonts w:asciiTheme="minorEastAsia" w:hAnsiTheme="minorEastAsia" w:hint="eastAsia"/>
          <w:sz w:val="24"/>
          <w:szCs w:val="24"/>
        </w:rPr>
        <w:t>中表现出色，获得国家级、省级、校级、院级荣誉称号或表彰分别加5分、2.5分、1分、0.5</w:t>
      </w:r>
      <w:r>
        <w:rPr>
          <w:rFonts w:asciiTheme="minorEastAsia" w:hAnsiTheme="minorEastAsia" w:hint="eastAsia"/>
          <w:sz w:val="24"/>
          <w:szCs w:val="24"/>
        </w:rPr>
        <w:t>分。</w:t>
      </w:r>
    </w:p>
    <w:p w:rsidR="000932E3" w:rsidRDefault="000932E3" w:rsidP="00931D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六、</w:t>
      </w:r>
      <w:r w:rsidRPr="000932E3">
        <w:rPr>
          <w:rFonts w:asciiTheme="minorEastAsia" w:hAnsiTheme="minorEastAsia" w:hint="eastAsia"/>
          <w:sz w:val="24"/>
          <w:szCs w:val="24"/>
        </w:rPr>
        <w:t>社会工作</w:t>
      </w:r>
    </w:p>
    <w:p w:rsidR="000932E3" w:rsidRDefault="001E27B2" w:rsidP="00931D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1、获国家、省、校、院级荣誉称号的优秀学生干部或模范学生团干部，分别加</w:t>
      </w:r>
      <w:r w:rsidRPr="001E27B2">
        <w:rPr>
          <w:rFonts w:asciiTheme="minorEastAsia" w:hAnsiTheme="minorEastAsia" w:hint="eastAsia"/>
          <w:sz w:val="24"/>
          <w:szCs w:val="24"/>
        </w:rPr>
        <w:t>5分、2.5分、1分、0.5</w:t>
      </w:r>
      <w:r>
        <w:rPr>
          <w:rFonts w:asciiTheme="minorEastAsia" w:hAnsiTheme="minorEastAsia" w:hint="eastAsia"/>
          <w:sz w:val="24"/>
          <w:szCs w:val="24"/>
        </w:rPr>
        <w:t>分。</w:t>
      </w:r>
    </w:p>
    <w:p w:rsidR="001E27B2" w:rsidRDefault="001E27B2" w:rsidP="00931D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2、获国家、省、校表彰的优秀学生（十佳团员按省级标准计算，十佳团员提名奖按校级标准计算），分别加2.5</w:t>
      </w:r>
      <w:r w:rsidRPr="001E27B2">
        <w:rPr>
          <w:rFonts w:asciiTheme="minorEastAsia" w:hAnsiTheme="minorEastAsia" w:hint="eastAsia"/>
          <w:sz w:val="24"/>
          <w:szCs w:val="24"/>
        </w:rPr>
        <w:t>分、</w:t>
      </w:r>
      <w:r>
        <w:rPr>
          <w:rFonts w:asciiTheme="minorEastAsia" w:hAnsiTheme="minorEastAsia" w:hint="eastAsia"/>
          <w:sz w:val="24"/>
          <w:szCs w:val="24"/>
        </w:rPr>
        <w:t>1</w:t>
      </w:r>
      <w:r w:rsidRPr="001E27B2">
        <w:rPr>
          <w:rFonts w:asciiTheme="minorEastAsia" w:hAnsiTheme="minorEastAsia" w:hint="eastAsia"/>
          <w:sz w:val="24"/>
          <w:szCs w:val="24"/>
        </w:rPr>
        <w:t>分、</w:t>
      </w:r>
      <w:r>
        <w:rPr>
          <w:rFonts w:asciiTheme="minorEastAsia" w:hAnsiTheme="minorEastAsia" w:hint="eastAsia"/>
          <w:sz w:val="24"/>
          <w:szCs w:val="24"/>
        </w:rPr>
        <w:t>0.5</w:t>
      </w:r>
      <w:r w:rsidRPr="001E27B2">
        <w:rPr>
          <w:rFonts w:asciiTheme="minorEastAsia" w:hAnsiTheme="minorEastAsia" w:hint="eastAsia"/>
          <w:sz w:val="24"/>
          <w:szCs w:val="24"/>
        </w:rPr>
        <w:t>分</w:t>
      </w:r>
      <w:r>
        <w:rPr>
          <w:rFonts w:asciiTheme="minorEastAsia" w:hAnsiTheme="minorEastAsia" w:hint="eastAsia"/>
          <w:sz w:val="24"/>
          <w:szCs w:val="24"/>
        </w:rPr>
        <w:t>。</w:t>
      </w:r>
    </w:p>
    <w:p w:rsidR="001E27B2" w:rsidRDefault="001E27B2" w:rsidP="00931D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3、获国家、省、校级表彰的先进集体、十佳团支部主要负责人分别加</w:t>
      </w:r>
      <w:r w:rsidRPr="001E27B2">
        <w:rPr>
          <w:rFonts w:asciiTheme="minorEastAsia" w:hAnsiTheme="minorEastAsia" w:hint="eastAsia"/>
          <w:sz w:val="24"/>
          <w:szCs w:val="24"/>
        </w:rPr>
        <w:t>1分、0.5分</w:t>
      </w:r>
      <w:r>
        <w:rPr>
          <w:rFonts w:asciiTheme="minorEastAsia" w:hAnsiTheme="minorEastAsia" w:hint="eastAsia"/>
          <w:sz w:val="24"/>
          <w:szCs w:val="24"/>
        </w:rPr>
        <w:t>、0.25分。</w:t>
      </w:r>
    </w:p>
    <w:p w:rsidR="001E27B2" w:rsidRPr="001E27B2" w:rsidRDefault="001E27B2" w:rsidP="00931D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4、获国家、省、校、院表彰的先进个人类荣誉分别加</w:t>
      </w:r>
      <w:r w:rsidRPr="001E27B2">
        <w:rPr>
          <w:rFonts w:asciiTheme="minorEastAsia" w:hAnsiTheme="minorEastAsia" w:hint="eastAsia"/>
          <w:sz w:val="24"/>
          <w:szCs w:val="24"/>
        </w:rPr>
        <w:t>1分、0.5分</w:t>
      </w:r>
      <w:r>
        <w:rPr>
          <w:rFonts w:asciiTheme="minorEastAsia" w:hAnsiTheme="minorEastAsia" w:hint="eastAsia"/>
          <w:sz w:val="24"/>
          <w:szCs w:val="24"/>
        </w:rPr>
        <w:t>、0.25分。</w:t>
      </w:r>
    </w:p>
    <w:p w:rsidR="0084769B" w:rsidRDefault="000932E3" w:rsidP="00931D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七、</w:t>
      </w:r>
      <w:r w:rsidRPr="000932E3">
        <w:rPr>
          <w:rFonts w:asciiTheme="minorEastAsia" w:hAnsiTheme="minorEastAsia" w:hint="eastAsia"/>
          <w:sz w:val="24"/>
          <w:szCs w:val="24"/>
        </w:rPr>
        <w:t>文体活动</w:t>
      </w:r>
    </w:p>
    <w:p w:rsidR="001E27B2" w:rsidRPr="001E27B2" w:rsidRDefault="001E27B2" w:rsidP="00931D89">
      <w:pPr>
        <w:widowControl/>
        <w:spacing w:line="360" w:lineRule="auto"/>
        <w:ind w:firstLineChars="200" w:firstLine="480"/>
        <w:jc w:val="left"/>
        <w:textAlignment w:val="top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1、</w:t>
      </w:r>
      <w:r w:rsidRPr="001E27B2">
        <w:rPr>
          <w:rFonts w:asciiTheme="minorEastAsia" w:hAnsiTheme="minorEastAsia" w:hint="eastAsia"/>
          <w:sz w:val="24"/>
          <w:szCs w:val="24"/>
        </w:rPr>
        <w:t>学生参加院级以上体育赛事，个人项目按下表加分，参加集体项目的成员，参照个人项目折半计分：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1"/>
        <w:gridCol w:w="1157"/>
        <w:gridCol w:w="782"/>
        <w:gridCol w:w="782"/>
        <w:gridCol w:w="779"/>
        <w:gridCol w:w="777"/>
        <w:gridCol w:w="776"/>
        <w:gridCol w:w="776"/>
        <w:gridCol w:w="776"/>
        <w:gridCol w:w="776"/>
      </w:tblGrid>
      <w:tr w:rsidR="001E27B2" w:rsidRPr="001E27B2" w:rsidTr="003B6338">
        <w:trPr>
          <w:trHeight w:val="759"/>
        </w:trPr>
        <w:tc>
          <w:tcPr>
            <w:tcW w:w="670" w:type="pct"/>
            <w:tcBorders>
              <w:tl2br w:val="single" w:sz="4" w:space="0" w:color="auto"/>
            </w:tcBorders>
            <w:vAlign w:val="center"/>
          </w:tcPr>
          <w:p w:rsidR="001E27B2" w:rsidRPr="001E27B2" w:rsidRDefault="001E27B2" w:rsidP="00931D89">
            <w:pPr>
              <w:widowControl/>
              <w:spacing w:line="360" w:lineRule="auto"/>
              <w:ind w:firstLineChars="200" w:firstLine="480"/>
              <w:jc w:val="center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r w:rsidRPr="001E27B2">
              <w:rPr>
                <w:rFonts w:asciiTheme="minorEastAsia" w:hAnsiTheme="minorEastAsia" w:hint="eastAsia"/>
                <w:sz w:val="24"/>
                <w:szCs w:val="24"/>
              </w:rPr>
              <w:t>奖项级别</w:t>
            </w:r>
          </w:p>
        </w:tc>
        <w:tc>
          <w:tcPr>
            <w:tcW w:w="679" w:type="pct"/>
            <w:vAlign w:val="center"/>
          </w:tcPr>
          <w:p w:rsidR="001E27B2" w:rsidRPr="001E27B2" w:rsidRDefault="001E27B2" w:rsidP="00931D89">
            <w:pPr>
              <w:widowControl/>
              <w:spacing w:line="360" w:lineRule="auto"/>
              <w:jc w:val="center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r w:rsidRPr="001E27B2">
              <w:rPr>
                <w:rFonts w:asciiTheme="minorEastAsia" w:hAnsiTheme="minorEastAsia" w:hint="eastAsia"/>
                <w:sz w:val="24"/>
                <w:szCs w:val="24"/>
              </w:rPr>
              <w:t>破纪录</w:t>
            </w:r>
          </w:p>
        </w:tc>
        <w:tc>
          <w:tcPr>
            <w:tcW w:w="459" w:type="pct"/>
            <w:vAlign w:val="center"/>
          </w:tcPr>
          <w:p w:rsidR="001E27B2" w:rsidRPr="001E27B2" w:rsidRDefault="001E27B2" w:rsidP="00931D89">
            <w:pPr>
              <w:widowControl/>
              <w:spacing w:line="360" w:lineRule="auto"/>
              <w:jc w:val="center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1E27B2">
              <w:rPr>
                <w:rFonts w:asciiTheme="minorEastAsia" w:hAnsiTheme="minorEastAsia" w:hint="eastAsia"/>
                <w:sz w:val="24"/>
                <w:szCs w:val="24"/>
              </w:rPr>
              <w:t>一</w:t>
            </w:r>
            <w:proofErr w:type="gramEnd"/>
          </w:p>
        </w:tc>
        <w:tc>
          <w:tcPr>
            <w:tcW w:w="459" w:type="pct"/>
            <w:vAlign w:val="center"/>
          </w:tcPr>
          <w:p w:rsidR="001E27B2" w:rsidRPr="001E27B2" w:rsidRDefault="001E27B2" w:rsidP="00931D89">
            <w:pPr>
              <w:widowControl/>
              <w:spacing w:line="360" w:lineRule="auto"/>
              <w:jc w:val="center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r w:rsidRPr="001E27B2">
              <w:rPr>
                <w:rFonts w:asciiTheme="minorEastAsia" w:hAnsiTheme="minorEastAsia" w:hint="eastAsia"/>
                <w:sz w:val="24"/>
                <w:szCs w:val="24"/>
              </w:rPr>
              <w:t>二</w:t>
            </w:r>
          </w:p>
        </w:tc>
        <w:tc>
          <w:tcPr>
            <w:tcW w:w="457" w:type="pct"/>
            <w:vAlign w:val="center"/>
          </w:tcPr>
          <w:p w:rsidR="001E27B2" w:rsidRPr="001E27B2" w:rsidRDefault="001E27B2" w:rsidP="00931D89">
            <w:pPr>
              <w:widowControl/>
              <w:spacing w:line="360" w:lineRule="auto"/>
              <w:jc w:val="center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r w:rsidRPr="001E27B2">
              <w:rPr>
                <w:rFonts w:asciiTheme="minorEastAsia" w:hAnsiTheme="minorEastAsia" w:hint="eastAsia"/>
                <w:sz w:val="24"/>
                <w:szCs w:val="24"/>
              </w:rPr>
              <w:t>三</w:t>
            </w:r>
          </w:p>
        </w:tc>
        <w:tc>
          <w:tcPr>
            <w:tcW w:w="456" w:type="pct"/>
            <w:vAlign w:val="center"/>
          </w:tcPr>
          <w:p w:rsidR="001E27B2" w:rsidRPr="001E27B2" w:rsidRDefault="001E27B2" w:rsidP="00931D89">
            <w:pPr>
              <w:widowControl/>
              <w:spacing w:line="360" w:lineRule="auto"/>
              <w:jc w:val="center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r w:rsidRPr="001E27B2">
              <w:rPr>
                <w:rFonts w:asciiTheme="minorEastAsia" w:hAnsiTheme="minorEastAsia" w:hint="eastAsia"/>
                <w:sz w:val="24"/>
                <w:szCs w:val="24"/>
              </w:rPr>
              <w:t>四</w:t>
            </w:r>
          </w:p>
        </w:tc>
        <w:tc>
          <w:tcPr>
            <w:tcW w:w="455" w:type="pct"/>
            <w:vAlign w:val="center"/>
          </w:tcPr>
          <w:p w:rsidR="001E27B2" w:rsidRPr="001E27B2" w:rsidRDefault="001E27B2" w:rsidP="00931D89">
            <w:pPr>
              <w:widowControl/>
              <w:spacing w:line="360" w:lineRule="auto"/>
              <w:jc w:val="center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r w:rsidRPr="001E27B2">
              <w:rPr>
                <w:rFonts w:asciiTheme="minorEastAsia" w:hAnsiTheme="minorEastAsia" w:hint="eastAsia"/>
                <w:sz w:val="24"/>
                <w:szCs w:val="24"/>
              </w:rPr>
              <w:t>五</w:t>
            </w:r>
          </w:p>
        </w:tc>
        <w:tc>
          <w:tcPr>
            <w:tcW w:w="455" w:type="pct"/>
            <w:vAlign w:val="center"/>
          </w:tcPr>
          <w:p w:rsidR="001E27B2" w:rsidRPr="001E27B2" w:rsidRDefault="001E27B2" w:rsidP="00931D89">
            <w:pPr>
              <w:widowControl/>
              <w:spacing w:line="360" w:lineRule="auto"/>
              <w:jc w:val="center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r w:rsidRPr="001E27B2">
              <w:rPr>
                <w:rFonts w:asciiTheme="minorEastAsia" w:hAnsiTheme="minorEastAsia" w:hint="eastAsia"/>
                <w:sz w:val="24"/>
                <w:szCs w:val="24"/>
              </w:rPr>
              <w:t>六</w:t>
            </w:r>
          </w:p>
        </w:tc>
        <w:tc>
          <w:tcPr>
            <w:tcW w:w="455" w:type="pct"/>
            <w:vAlign w:val="center"/>
          </w:tcPr>
          <w:p w:rsidR="001E27B2" w:rsidRPr="001E27B2" w:rsidRDefault="001E27B2" w:rsidP="00931D89">
            <w:pPr>
              <w:widowControl/>
              <w:spacing w:line="360" w:lineRule="auto"/>
              <w:jc w:val="center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r w:rsidRPr="001E27B2">
              <w:rPr>
                <w:rFonts w:asciiTheme="minorEastAsia" w:hAnsiTheme="minorEastAsia" w:hint="eastAsia"/>
                <w:sz w:val="24"/>
                <w:szCs w:val="24"/>
              </w:rPr>
              <w:t>七</w:t>
            </w:r>
          </w:p>
        </w:tc>
        <w:tc>
          <w:tcPr>
            <w:tcW w:w="455" w:type="pct"/>
            <w:vAlign w:val="center"/>
          </w:tcPr>
          <w:p w:rsidR="001E27B2" w:rsidRPr="001E27B2" w:rsidRDefault="001E27B2" w:rsidP="00931D89">
            <w:pPr>
              <w:widowControl/>
              <w:spacing w:line="360" w:lineRule="auto"/>
              <w:jc w:val="center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r w:rsidRPr="001E27B2">
              <w:rPr>
                <w:rFonts w:asciiTheme="minorEastAsia" w:hAnsiTheme="minorEastAsia" w:hint="eastAsia"/>
                <w:sz w:val="24"/>
                <w:szCs w:val="24"/>
              </w:rPr>
              <w:t>八</w:t>
            </w:r>
          </w:p>
        </w:tc>
      </w:tr>
      <w:tr w:rsidR="001E27B2" w:rsidRPr="001E27B2" w:rsidTr="003B6338">
        <w:tc>
          <w:tcPr>
            <w:tcW w:w="670" w:type="pct"/>
            <w:vAlign w:val="center"/>
          </w:tcPr>
          <w:p w:rsidR="001E27B2" w:rsidRPr="001E27B2" w:rsidRDefault="001E27B2" w:rsidP="00931D89">
            <w:pPr>
              <w:widowControl/>
              <w:spacing w:line="360" w:lineRule="auto"/>
              <w:jc w:val="center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r w:rsidRPr="001E27B2">
              <w:rPr>
                <w:rFonts w:asciiTheme="minorEastAsia" w:hAnsiTheme="minorEastAsia" w:hint="eastAsia"/>
                <w:sz w:val="24"/>
                <w:szCs w:val="24"/>
              </w:rPr>
              <w:t>国家级</w:t>
            </w:r>
          </w:p>
        </w:tc>
        <w:tc>
          <w:tcPr>
            <w:tcW w:w="679" w:type="pct"/>
            <w:vAlign w:val="center"/>
          </w:tcPr>
          <w:p w:rsidR="001E27B2" w:rsidRPr="001E27B2" w:rsidRDefault="001E27B2" w:rsidP="00931D89">
            <w:pPr>
              <w:widowControl/>
              <w:spacing w:line="360" w:lineRule="auto"/>
              <w:jc w:val="center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r w:rsidRPr="001E27B2">
              <w:rPr>
                <w:rFonts w:asciiTheme="minorEastAsia" w:hAnsiTheme="minorEastAsia" w:hint="eastAsia"/>
                <w:sz w:val="24"/>
                <w:szCs w:val="24"/>
              </w:rPr>
              <w:t>5.5</w:t>
            </w:r>
          </w:p>
        </w:tc>
        <w:tc>
          <w:tcPr>
            <w:tcW w:w="459" w:type="pct"/>
            <w:vAlign w:val="center"/>
          </w:tcPr>
          <w:p w:rsidR="001E27B2" w:rsidRPr="001E27B2" w:rsidRDefault="001E27B2" w:rsidP="00931D89">
            <w:pPr>
              <w:widowControl/>
              <w:spacing w:line="360" w:lineRule="auto"/>
              <w:jc w:val="center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r w:rsidRPr="001E27B2">
              <w:rPr>
                <w:rFonts w:asciiTheme="minorEastAsia" w:hAnsiTheme="minorEastAsia" w:hint="eastAsia"/>
                <w:sz w:val="24"/>
                <w:szCs w:val="24"/>
              </w:rPr>
              <w:t>5</w:t>
            </w:r>
          </w:p>
        </w:tc>
        <w:tc>
          <w:tcPr>
            <w:tcW w:w="459" w:type="pct"/>
            <w:vAlign w:val="center"/>
          </w:tcPr>
          <w:p w:rsidR="001E27B2" w:rsidRPr="001E27B2" w:rsidRDefault="001E27B2" w:rsidP="00931D89">
            <w:pPr>
              <w:widowControl/>
              <w:spacing w:line="360" w:lineRule="auto"/>
              <w:jc w:val="center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r w:rsidRPr="001E27B2">
              <w:rPr>
                <w:rFonts w:asciiTheme="minorEastAsia" w:hAnsiTheme="minorEastAsia" w:hint="eastAsia"/>
                <w:sz w:val="24"/>
                <w:szCs w:val="24"/>
              </w:rPr>
              <w:t>2.5</w:t>
            </w:r>
          </w:p>
        </w:tc>
        <w:tc>
          <w:tcPr>
            <w:tcW w:w="457" w:type="pct"/>
            <w:vAlign w:val="center"/>
          </w:tcPr>
          <w:p w:rsidR="001E27B2" w:rsidRPr="001E27B2" w:rsidRDefault="001E27B2" w:rsidP="00931D89">
            <w:pPr>
              <w:widowControl/>
              <w:spacing w:line="360" w:lineRule="auto"/>
              <w:jc w:val="center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r w:rsidRPr="001E27B2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456" w:type="pct"/>
            <w:vAlign w:val="center"/>
          </w:tcPr>
          <w:p w:rsidR="001E27B2" w:rsidRPr="001E27B2" w:rsidRDefault="001E27B2" w:rsidP="00931D89">
            <w:pPr>
              <w:widowControl/>
              <w:spacing w:line="360" w:lineRule="auto"/>
              <w:jc w:val="center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r w:rsidRPr="001E27B2">
              <w:rPr>
                <w:rFonts w:asciiTheme="minorEastAsia" w:hAnsiTheme="minorEastAsia" w:hint="eastAsia"/>
                <w:sz w:val="24"/>
                <w:szCs w:val="24"/>
              </w:rPr>
              <w:t>0.5</w:t>
            </w:r>
          </w:p>
        </w:tc>
        <w:tc>
          <w:tcPr>
            <w:tcW w:w="455" w:type="pct"/>
            <w:vAlign w:val="center"/>
          </w:tcPr>
          <w:p w:rsidR="001E27B2" w:rsidRPr="001E27B2" w:rsidRDefault="001E27B2" w:rsidP="00931D89">
            <w:pPr>
              <w:widowControl/>
              <w:spacing w:line="360" w:lineRule="auto"/>
              <w:jc w:val="center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r w:rsidRPr="001E27B2">
              <w:rPr>
                <w:rFonts w:asciiTheme="minorEastAsia" w:hAnsiTheme="minorEastAsia" w:hint="eastAsia"/>
                <w:sz w:val="24"/>
                <w:szCs w:val="24"/>
              </w:rPr>
              <w:t>0.4</w:t>
            </w:r>
          </w:p>
        </w:tc>
        <w:tc>
          <w:tcPr>
            <w:tcW w:w="455" w:type="pct"/>
            <w:vAlign w:val="center"/>
          </w:tcPr>
          <w:p w:rsidR="001E27B2" w:rsidRPr="001E27B2" w:rsidRDefault="001E27B2" w:rsidP="00931D89">
            <w:pPr>
              <w:widowControl/>
              <w:spacing w:line="360" w:lineRule="auto"/>
              <w:jc w:val="center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r w:rsidRPr="001E27B2">
              <w:rPr>
                <w:rFonts w:asciiTheme="minorEastAsia" w:hAnsiTheme="minorEastAsia" w:hint="eastAsia"/>
                <w:sz w:val="24"/>
                <w:szCs w:val="24"/>
              </w:rPr>
              <w:t>0.3</w:t>
            </w:r>
          </w:p>
        </w:tc>
        <w:tc>
          <w:tcPr>
            <w:tcW w:w="455" w:type="pct"/>
            <w:vAlign w:val="center"/>
          </w:tcPr>
          <w:p w:rsidR="001E27B2" w:rsidRPr="001E27B2" w:rsidRDefault="001E27B2" w:rsidP="00931D89">
            <w:pPr>
              <w:widowControl/>
              <w:spacing w:line="360" w:lineRule="auto"/>
              <w:jc w:val="center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r w:rsidRPr="001E27B2">
              <w:rPr>
                <w:rFonts w:asciiTheme="minorEastAsia" w:hAnsiTheme="minorEastAsia" w:hint="eastAsia"/>
                <w:sz w:val="24"/>
                <w:szCs w:val="24"/>
              </w:rPr>
              <w:t>0.2</w:t>
            </w:r>
          </w:p>
        </w:tc>
        <w:tc>
          <w:tcPr>
            <w:tcW w:w="455" w:type="pct"/>
            <w:vAlign w:val="center"/>
          </w:tcPr>
          <w:p w:rsidR="001E27B2" w:rsidRPr="001E27B2" w:rsidRDefault="001E27B2" w:rsidP="00931D89">
            <w:pPr>
              <w:widowControl/>
              <w:spacing w:line="360" w:lineRule="auto"/>
              <w:jc w:val="center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r w:rsidRPr="001E27B2">
              <w:rPr>
                <w:rFonts w:asciiTheme="minorEastAsia" w:hAnsiTheme="minorEastAsia" w:hint="eastAsia"/>
                <w:sz w:val="24"/>
                <w:szCs w:val="24"/>
              </w:rPr>
              <w:t>0.1</w:t>
            </w:r>
          </w:p>
        </w:tc>
      </w:tr>
      <w:tr w:rsidR="001E27B2" w:rsidRPr="001E27B2" w:rsidTr="003B6338">
        <w:tc>
          <w:tcPr>
            <w:tcW w:w="670" w:type="pct"/>
            <w:vAlign w:val="center"/>
          </w:tcPr>
          <w:p w:rsidR="001E27B2" w:rsidRPr="001E27B2" w:rsidRDefault="001E27B2" w:rsidP="00931D89">
            <w:pPr>
              <w:widowControl/>
              <w:spacing w:line="360" w:lineRule="auto"/>
              <w:jc w:val="center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r w:rsidRPr="001E27B2">
              <w:rPr>
                <w:rFonts w:asciiTheme="minorEastAsia" w:hAnsiTheme="minorEastAsia" w:hint="eastAsia"/>
                <w:sz w:val="24"/>
                <w:szCs w:val="24"/>
              </w:rPr>
              <w:t>省级</w:t>
            </w:r>
          </w:p>
        </w:tc>
        <w:tc>
          <w:tcPr>
            <w:tcW w:w="679" w:type="pct"/>
            <w:vAlign w:val="center"/>
          </w:tcPr>
          <w:p w:rsidR="001E27B2" w:rsidRPr="001E27B2" w:rsidRDefault="001E27B2" w:rsidP="00931D89">
            <w:pPr>
              <w:widowControl/>
              <w:spacing w:line="360" w:lineRule="auto"/>
              <w:jc w:val="center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r w:rsidRPr="001E27B2"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459" w:type="pct"/>
            <w:vAlign w:val="center"/>
          </w:tcPr>
          <w:p w:rsidR="001E27B2" w:rsidRPr="001E27B2" w:rsidRDefault="001E27B2" w:rsidP="00931D89">
            <w:pPr>
              <w:widowControl/>
              <w:spacing w:line="360" w:lineRule="auto"/>
              <w:jc w:val="center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r w:rsidRPr="001E27B2">
              <w:rPr>
                <w:rFonts w:asciiTheme="minorEastAsia" w:hAnsiTheme="minorEastAsia" w:hint="eastAsia"/>
                <w:sz w:val="24"/>
                <w:szCs w:val="24"/>
              </w:rPr>
              <w:t>2.5</w:t>
            </w:r>
          </w:p>
        </w:tc>
        <w:tc>
          <w:tcPr>
            <w:tcW w:w="459" w:type="pct"/>
            <w:vAlign w:val="center"/>
          </w:tcPr>
          <w:p w:rsidR="001E27B2" w:rsidRPr="001E27B2" w:rsidRDefault="001E27B2" w:rsidP="00931D89">
            <w:pPr>
              <w:widowControl/>
              <w:spacing w:line="360" w:lineRule="auto"/>
              <w:jc w:val="center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r w:rsidRPr="001E27B2">
              <w:rPr>
                <w:rFonts w:asciiTheme="minorEastAsia" w:hAnsiTheme="minorEastAsia" w:hint="eastAsia"/>
                <w:sz w:val="24"/>
                <w:szCs w:val="24"/>
              </w:rPr>
              <w:t>0.5</w:t>
            </w:r>
          </w:p>
        </w:tc>
        <w:tc>
          <w:tcPr>
            <w:tcW w:w="457" w:type="pct"/>
            <w:vAlign w:val="center"/>
          </w:tcPr>
          <w:p w:rsidR="001E27B2" w:rsidRPr="001E27B2" w:rsidRDefault="001E27B2" w:rsidP="00931D89">
            <w:pPr>
              <w:widowControl/>
              <w:spacing w:line="360" w:lineRule="auto"/>
              <w:jc w:val="center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r w:rsidRPr="001E27B2">
              <w:rPr>
                <w:rFonts w:asciiTheme="minorEastAsia" w:hAnsiTheme="minorEastAsia" w:hint="eastAsia"/>
                <w:sz w:val="24"/>
                <w:szCs w:val="24"/>
              </w:rPr>
              <w:t>0.5</w:t>
            </w:r>
          </w:p>
        </w:tc>
        <w:tc>
          <w:tcPr>
            <w:tcW w:w="456" w:type="pct"/>
            <w:vAlign w:val="center"/>
          </w:tcPr>
          <w:p w:rsidR="001E27B2" w:rsidRPr="001E27B2" w:rsidRDefault="001E27B2" w:rsidP="00931D89">
            <w:pPr>
              <w:widowControl/>
              <w:spacing w:line="360" w:lineRule="auto"/>
              <w:jc w:val="center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r w:rsidRPr="001E27B2">
              <w:rPr>
                <w:rFonts w:asciiTheme="minorEastAsia" w:hAnsiTheme="minorEastAsia" w:hint="eastAsia"/>
                <w:sz w:val="24"/>
                <w:szCs w:val="24"/>
              </w:rPr>
              <w:t>0.25</w:t>
            </w:r>
          </w:p>
        </w:tc>
        <w:tc>
          <w:tcPr>
            <w:tcW w:w="455" w:type="pct"/>
            <w:vAlign w:val="center"/>
          </w:tcPr>
          <w:p w:rsidR="001E27B2" w:rsidRPr="001E27B2" w:rsidRDefault="001E27B2" w:rsidP="00931D89">
            <w:pPr>
              <w:widowControl/>
              <w:spacing w:line="360" w:lineRule="auto"/>
              <w:jc w:val="center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r w:rsidRPr="001E27B2">
              <w:rPr>
                <w:rFonts w:asciiTheme="minorEastAsia" w:hAnsiTheme="minorEastAsia" w:hint="eastAsia"/>
                <w:sz w:val="24"/>
                <w:szCs w:val="24"/>
              </w:rPr>
              <w:t>0.24</w:t>
            </w:r>
          </w:p>
        </w:tc>
        <w:tc>
          <w:tcPr>
            <w:tcW w:w="455" w:type="pct"/>
            <w:vAlign w:val="center"/>
          </w:tcPr>
          <w:p w:rsidR="001E27B2" w:rsidRPr="001E27B2" w:rsidRDefault="001E27B2" w:rsidP="00931D89">
            <w:pPr>
              <w:widowControl/>
              <w:spacing w:line="360" w:lineRule="auto"/>
              <w:jc w:val="center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r w:rsidRPr="001E27B2">
              <w:rPr>
                <w:rFonts w:asciiTheme="minorEastAsia" w:hAnsiTheme="minorEastAsia" w:hint="eastAsia"/>
                <w:sz w:val="24"/>
                <w:szCs w:val="24"/>
              </w:rPr>
              <w:t>0.23</w:t>
            </w:r>
          </w:p>
        </w:tc>
        <w:tc>
          <w:tcPr>
            <w:tcW w:w="455" w:type="pct"/>
            <w:vAlign w:val="center"/>
          </w:tcPr>
          <w:p w:rsidR="001E27B2" w:rsidRPr="001E27B2" w:rsidRDefault="001E27B2" w:rsidP="00931D89">
            <w:pPr>
              <w:widowControl/>
              <w:spacing w:line="360" w:lineRule="auto"/>
              <w:jc w:val="center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r w:rsidRPr="001E27B2">
              <w:rPr>
                <w:rFonts w:asciiTheme="minorEastAsia" w:hAnsiTheme="minorEastAsia" w:hint="eastAsia"/>
                <w:sz w:val="24"/>
                <w:szCs w:val="24"/>
              </w:rPr>
              <w:t>0.21</w:t>
            </w:r>
          </w:p>
        </w:tc>
        <w:tc>
          <w:tcPr>
            <w:tcW w:w="455" w:type="pct"/>
            <w:vAlign w:val="center"/>
          </w:tcPr>
          <w:p w:rsidR="001E27B2" w:rsidRPr="001E27B2" w:rsidRDefault="001E27B2" w:rsidP="00931D89">
            <w:pPr>
              <w:widowControl/>
              <w:spacing w:line="360" w:lineRule="auto"/>
              <w:jc w:val="center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r w:rsidRPr="001E27B2">
              <w:rPr>
                <w:rFonts w:asciiTheme="minorEastAsia" w:hAnsiTheme="minorEastAsia" w:hint="eastAsia"/>
                <w:sz w:val="24"/>
                <w:szCs w:val="24"/>
              </w:rPr>
              <w:t>0.2</w:t>
            </w:r>
          </w:p>
        </w:tc>
      </w:tr>
      <w:tr w:rsidR="001E27B2" w:rsidRPr="001E27B2" w:rsidTr="003B6338">
        <w:tc>
          <w:tcPr>
            <w:tcW w:w="670" w:type="pct"/>
            <w:vAlign w:val="center"/>
          </w:tcPr>
          <w:p w:rsidR="001E27B2" w:rsidRPr="001E27B2" w:rsidRDefault="001E27B2" w:rsidP="00931D89">
            <w:pPr>
              <w:widowControl/>
              <w:spacing w:line="360" w:lineRule="auto"/>
              <w:jc w:val="center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r w:rsidRPr="001E27B2">
              <w:rPr>
                <w:rFonts w:asciiTheme="minorEastAsia" w:hAnsiTheme="minorEastAsia" w:hint="eastAsia"/>
                <w:sz w:val="24"/>
                <w:szCs w:val="24"/>
              </w:rPr>
              <w:t>校级</w:t>
            </w:r>
          </w:p>
        </w:tc>
        <w:tc>
          <w:tcPr>
            <w:tcW w:w="679" w:type="pct"/>
            <w:vAlign w:val="center"/>
          </w:tcPr>
          <w:p w:rsidR="001E27B2" w:rsidRPr="001E27B2" w:rsidRDefault="001E27B2" w:rsidP="00931D89">
            <w:pPr>
              <w:widowControl/>
              <w:spacing w:line="360" w:lineRule="auto"/>
              <w:jc w:val="center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r w:rsidRPr="001E27B2">
              <w:rPr>
                <w:rFonts w:asciiTheme="minorEastAsia" w:hAnsiTheme="minorEastAsia" w:hint="eastAsia"/>
                <w:sz w:val="24"/>
                <w:szCs w:val="24"/>
              </w:rPr>
              <w:t>1.5</w:t>
            </w:r>
          </w:p>
        </w:tc>
        <w:tc>
          <w:tcPr>
            <w:tcW w:w="459" w:type="pct"/>
            <w:vAlign w:val="center"/>
          </w:tcPr>
          <w:p w:rsidR="001E27B2" w:rsidRPr="001E27B2" w:rsidRDefault="001E27B2" w:rsidP="00931D89">
            <w:pPr>
              <w:widowControl/>
              <w:spacing w:line="360" w:lineRule="auto"/>
              <w:jc w:val="center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r w:rsidRPr="001E27B2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459" w:type="pct"/>
            <w:vAlign w:val="center"/>
          </w:tcPr>
          <w:p w:rsidR="001E27B2" w:rsidRPr="001E27B2" w:rsidRDefault="001E27B2" w:rsidP="00931D89">
            <w:pPr>
              <w:widowControl/>
              <w:spacing w:line="360" w:lineRule="auto"/>
              <w:jc w:val="center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r w:rsidRPr="001E27B2">
              <w:rPr>
                <w:rFonts w:asciiTheme="minorEastAsia" w:hAnsiTheme="minorEastAsia" w:hint="eastAsia"/>
                <w:sz w:val="24"/>
                <w:szCs w:val="24"/>
              </w:rPr>
              <w:t>0.5</w:t>
            </w:r>
          </w:p>
        </w:tc>
        <w:tc>
          <w:tcPr>
            <w:tcW w:w="457" w:type="pct"/>
            <w:vAlign w:val="center"/>
          </w:tcPr>
          <w:p w:rsidR="001E27B2" w:rsidRPr="001E27B2" w:rsidRDefault="001E27B2" w:rsidP="00931D89">
            <w:pPr>
              <w:widowControl/>
              <w:spacing w:line="360" w:lineRule="auto"/>
              <w:jc w:val="center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r w:rsidRPr="001E27B2">
              <w:rPr>
                <w:rFonts w:asciiTheme="minorEastAsia" w:hAnsiTheme="minorEastAsia" w:hint="eastAsia"/>
                <w:sz w:val="24"/>
                <w:szCs w:val="24"/>
              </w:rPr>
              <w:t>0.25</w:t>
            </w:r>
          </w:p>
        </w:tc>
        <w:tc>
          <w:tcPr>
            <w:tcW w:w="456" w:type="pct"/>
            <w:vAlign w:val="center"/>
          </w:tcPr>
          <w:p w:rsidR="001E27B2" w:rsidRPr="001E27B2" w:rsidRDefault="001E27B2" w:rsidP="00931D89">
            <w:pPr>
              <w:widowControl/>
              <w:spacing w:line="360" w:lineRule="auto"/>
              <w:jc w:val="center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r w:rsidRPr="001E27B2">
              <w:rPr>
                <w:rFonts w:asciiTheme="minorEastAsia" w:hAnsiTheme="minorEastAsia" w:hint="eastAsia"/>
                <w:sz w:val="24"/>
                <w:szCs w:val="24"/>
              </w:rPr>
              <w:t>0.13</w:t>
            </w:r>
          </w:p>
        </w:tc>
        <w:tc>
          <w:tcPr>
            <w:tcW w:w="455" w:type="pct"/>
            <w:vAlign w:val="center"/>
          </w:tcPr>
          <w:p w:rsidR="001E27B2" w:rsidRPr="001E27B2" w:rsidRDefault="001E27B2" w:rsidP="00931D89">
            <w:pPr>
              <w:widowControl/>
              <w:spacing w:line="360" w:lineRule="auto"/>
              <w:jc w:val="center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r w:rsidRPr="001E27B2">
              <w:rPr>
                <w:rFonts w:asciiTheme="minorEastAsia" w:hAnsiTheme="minorEastAsia" w:hint="eastAsia"/>
                <w:sz w:val="24"/>
                <w:szCs w:val="24"/>
              </w:rPr>
              <w:t>0.12</w:t>
            </w:r>
          </w:p>
        </w:tc>
        <w:tc>
          <w:tcPr>
            <w:tcW w:w="455" w:type="pct"/>
            <w:vAlign w:val="center"/>
          </w:tcPr>
          <w:p w:rsidR="001E27B2" w:rsidRPr="001E27B2" w:rsidRDefault="001E27B2" w:rsidP="00931D89">
            <w:pPr>
              <w:widowControl/>
              <w:spacing w:line="360" w:lineRule="auto"/>
              <w:jc w:val="center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r w:rsidRPr="001E27B2">
              <w:rPr>
                <w:rFonts w:asciiTheme="minorEastAsia" w:hAnsiTheme="minorEastAsia" w:hint="eastAsia"/>
                <w:sz w:val="24"/>
                <w:szCs w:val="24"/>
              </w:rPr>
              <w:t>0.11</w:t>
            </w:r>
          </w:p>
        </w:tc>
        <w:tc>
          <w:tcPr>
            <w:tcW w:w="455" w:type="pct"/>
            <w:vAlign w:val="center"/>
          </w:tcPr>
          <w:p w:rsidR="001E27B2" w:rsidRPr="001E27B2" w:rsidRDefault="001E27B2" w:rsidP="00931D89">
            <w:pPr>
              <w:widowControl/>
              <w:spacing w:line="360" w:lineRule="auto"/>
              <w:jc w:val="center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r w:rsidRPr="001E27B2">
              <w:rPr>
                <w:rFonts w:asciiTheme="minorEastAsia" w:hAnsiTheme="minorEastAsia" w:hint="eastAsia"/>
                <w:sz w:val="24"/>
                <w:szCs w:val="24"/>
              </w:rPr>
              <w:t>0.1</w:t>
            </w:r>
          </w:p>
        </w:tc>
        <w:tc>
          <w:tcPr>
            <w:tcW w:w="455" w:type="pct"/>
            <w:vAlign w:val="center"/>
          </w:tcPr>
          <w:p w:rsidR="001E27B2" w:rsidRPr="001E27B2" w:rsidRDefault="001E27B2" w:rsidP="00931D89">
            <w:pPr>
              <w:widowControl/>
              <w:spacing w:line="360" w:lineRule="auto"/>
              <w:jc w:val="center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r w:rsidRPr="001E27B2">
              <w:rPr>
                <w:rFonts w:asciiTheme="minorEastAsia" w:hAnsiTheme="minorEastAsia" w:hint="eastAsia"/>
                <w:sz w:val="24"/>
                <w:szCs w:val="24"/>
              </w:rPr>
              <w:t>0.09</w:t>
            </w:r>
          </w:p>
        </w:tc>
      </w:tr>
      <w:tr w:rsidR="001E27B2" w:rsidRPr="001E27B2" w:rsidTr="003B6338">
        <w:tc>
          <w:tcPr>
            <w:tcW w:w="670" w:type="pct"/>
            <w:vAlign w:val="center"/>
          </w:tcPr>
          <w:p w:rsidR="001E27B2" w:rsidRPr="001E27B2" w:rsidRDefault="001E27B2" w:rsidP="00931D89">
            <w:pPr>
              <w:widowControl/>
              <w:spacing w:line="360" w:lineRule="auto"/>
              <w:jc w:val="center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r w:rsidRPr="001E27B2">
              <w:rPr>
                <w:rFonts w:asciiTheme="minorEastAsia" w:hAnsiTheme="minorEastAsia" w:hint="eastAsia"/>
                <w:sz w:val="24"/>
                <w:szCs w:val="24"/>
              </w:rPr>
              <w:t>院级</w:t>
            </w:r>
          </w:p>
        </w:tc>
        <w:tc>
          <w:tcPr>
            <w:tcW w:w="679" w:type="pct"/>
            <w:vAlign w:val="center"/>
          </w:tcPr>
          <w:p w:rsidR="001E27B2" w:rsidRPr="001E27B2" w:rsidRDefault="001E27B2" w:rsidP="00931D89">
            <w:pPr>
              <w:widowControl/>
              <w:spacing w:line="360" w:lineRule="auto"/>
              <w:jc w:val="center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r w:rsidRPr="001E27B2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459" w:type="pct"/>
            <w:vAlign w:val="center"/>
          </w:tcPr>
          <w:p w:rsidR="001E27B2" w:rsidRPr="001E27B2" w:rsidRDefault="001E27B2" w:rsidP="00931D89">
            <w:pPr>
              <w:widowControl/>
              <w:spacing w:line="360" w:lineRule="auto"/>
              <w:jc w:val="center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r w:rsidRPr="001E27B2">
              <w:rPr>
                <w:rFonts w:asciiTheme="minorEastAsia" w:hAnsiTheme="minorEastAsia" w:hint="eastAsia"/>
                <w:sz w:val="24"/>
                <w:szCs w:val="24"/>
              </w:rPr>
              <w:t>0.5</w:t>
            </w:r>
          </w:p>
        </w:tc>
        <w:tc>
          <w:tcPr>
            <w:tcW w:w="459" w:type="pct"/>
            <w:vAlign w:val="center"/>
          </w:tcPr>
          <w:p w:rsidR="001E27B2" w:rsidRPr="001E27B2" w:rsidRDefault="001E27B2" w:rsidP="00931D89">
            <w:pPr>
              <w:widowControl/>
              <w:spacing w:line="360" w:lineRule="auto"/>
              <w:jc w:val="center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r w:rsidRPr="001E27B2">
              <w:rPr>
                <w:rFonts w:asciiTheme="minorEastAsia" w:hAnsiTheme="minorEastAsia" w:hint="eastAsia"/>
                <w:sz w:val="24"/>
                <w:szCs w:val="24"/>
              </w:rPr>
              <w:t>0.25</w:t>
            </w:r>
          </w:p>
        </w:tc>
        <w:tc>
          <w:tcPr>
            <w:tcW w:w="457" w:type="pct"/>
            <w:vAlign w:val="center"/>
          </w:tcPr>
          <w:p w:rsidR="001E27B2" w:rsidRPr="001E27B2" w:rsidRDefault="001E27B2" w:rsidP="00931D89">
            <w:pPr>
              <w:widowControl/>
              <w:spacing w:line="360" w:lineRule="auto"/>
              <w:jc w:val="center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r w:rsidRPr="001E27B2">
              <w:rPr>
                <w:rFonts w:asciiTheme="minorEastAsia" w:hAnsiTheme="minorEastAsia" w:hint="eastAsia"/>
                <w:sz w:val="24"/>
                <w:szCs w:val="24"/>
              </w:rPr>
              <w:t>0.13</w:t>
            </w:r>
          </w:p>
        </w:tc>
        <w:tc>
          <w:tcPr>
            <w:tcW w:w="456" w:type="pct"/>
            <w:vAlign w:val="center"/>
          </w:tcPr>
          <w:p w:rsidR="001E27B2" w:rsidRPr="001E27B2" w:rsidRDefault="001E27B2" w:rsidP="00931D89">
            <w:pPr>
              <w:widowControl/>
              <w:spacing w:line="360" w:lineRule="auto"/>
              <w:jc w:val="center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r w:rsidRPr="001E27B2">
              <w:rPr>
                <w:rFonts w:asciiTheme="minorEastAsia" w:hAnsiTheme="minorEastAsia" w:hint="eastAsia"/>
                <w:sz w:val="24"/>
                <w:szCs w:val="24"/>
              </w:rPr>
              <w:t>0.07</w:t>
            </w:r>
          </w:p>
        </w:tc>
        <w:tc>
          <w:tcPr>
            <w:tcW w:w="455" w:type="pct"/>
            <w:vAlign w:val="center"/>
          </w:tcPr>
          <w:p w:rsidR="001E27B2" w:rsidRPr="001E27B2" w:rsidRDefault="001E27B2" w:rsidP="00931D89">
            <w:pPr>
              <w:widowControl/>
              <w:spacing w:line="360" w:lineRule="auto"/>
              <w:jc w:val="center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r w:rsidRPr="001E27B2">
              <w:rPr>
                <w:rFonts w:asciiTheme="minorEastAsia" w:hAnsiTheme="minorEastAsia" w:hint="eastAsia"/>
                <w:sz w:val="24"/>
                <w:szCs w:val="24"/>
              </w:rPr>
              <w:t>0.06</w:t>
            </w:r>
          </w:p>
        </w:tc>
        <w:tc>
          <w:tcPr>
            <w:tcW w:w="455" w:type="pct"/>
            <w:vAlign w:val="center"/>
          </w:tcPr>
          <w:p w:rsidR="001E27B2" w:rsidRPr="001E27B2" w:rsidRDefault="001E27B2" w:rsidP="00931D89">
            <w:pPr>
              <w:widowControl/>
              <w:spacing w:line="360" w:lineRule="auto"/>
              <w:jc w:val="center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r w:rsidRPr="001E27B2">
              <w:rPr>
                <w:rFonts w:asciiTheme="minorEastAsia" w:hAnsiTheme="minorEastAsia" w:hint="eastAsia"/>
                <w:sz w:val="24"/>
                <w:szCs w:val="24"/>
              </w:rPr>
              <w:t>0.05</w:t>
            </w:r>
          </w:p>
        </w:tc>
        <w:tc>
          <w:tcPr>
            <w:tcW w:w="455" w:type="pct"/>
            <w:vAlign w:val="center"/>
          </w:tcPr>
          <w:p w:rsidR="001E27B2" w:rsidRPr="001E27B2" w:rsidRDefault="001E27B2" w:rsidP="00931D89">
            <w:pPr>
              <w:widowControl/>
              <w:spacing w:line="360" w:lineRule="auto"/>
              <w:jc w:val="center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r w:rsidRPr="001E27B2">
              <w:rPr>
                <w:rFonts w:asciiTheme="minorEastAsia" w:hAnsiTheme="minorEastAsia" w:hint="eastAsia"/>
                <w:sz w:val="24"/>
                <w:szCs w:val="24"/>
              </w:rPr>
              <w:t>0.04</w:t>
            </w:r>
          </w:p>
        </w:tc>
        <w:tc>
          <w:tcPr>
            <w:tcW w:w="455" w:type="pct"/>
            <w:vAlign w:val="center"/>
          </w:tcPr>
          <w:p w:rsidR="001E27B2" w:rsidRPr="001E27B2" w:rsidRDefault="001E27B2" w:rsidP="00931D89">
            <w:pPr>
              <w:widowControl/>
              <w:spacing w:line="360" w:lineRule="auto"/>
              <w:jc w:val="center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r w:rsidRPr="001E27B2">
              <w:rPr>
                <w:rFonts w:asciiTheme="minorEastAsia" w:hAnsiTheme="minorEastAsia" w:hint="eastAsia"/>
                <w:sz w:val="24"/>
                <w:szCs w:val="24"/>
              </w:rPr>
              <w:t>0.03</w:t>
            </w:r>
          </w:p>
        </w:tc>
      </w:tr>
    </w:tbl>
    <w:p w:rsidR="001E27B2" w:rsidRPr="001E27B2" w:rsidRDefault="001E27B2" w:rsidP="00931D89">
      <w:pPr>
        <w:widowControl/>
        <w:spacing w:line="360" w:lineRule="auto"/>
        <w:jc w:val="left"/>
        <w:textAlignment w:val="top"/>
        <w:rPr>
          <w:rFonts w:asciiTheme="minorEastAsia" w:hAnsiTheme="minorEastAsia"/>
          <w:sz w:val="24"/>
          <w:szCs w:val="24"/>
        </w:rPr>
      </w:pPr>
    </w:p>
    <w:p w:rsidR="001E27B2" w:rsidRPr="001E27B2" w:rsidRDefault="00A52BAF" w:rsidP="00931D89">
      <w:pPr>
        <w:widowControl/>
        <w:spacing w:line="360" w:lineRule="auto"/>
        <w:ind w:firstLineChars="200" w:firstLine="480"/>
        <w:jc w:val="left"/>
        <w:textAlignment w:val="top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2、</w:t>
      </w:r>
      <w:r w:rsidR="001E27B2" w:rsidRPr="001E27B2">
        <w:rPr>
          <w:rFonts w:asciiTheme="minorEastAsia" w:hAnsiTheme="minorEastAsia" w:hint="eastAsia"/>
          <w:sz w:val="24"/>
          <w:szCs w:val="24"/>
        </w:rPr>
        <w:t>学生参加院级以上文艺赛事，个人项目按下表加分，参加集体项目的成员，参照个人项目折半计分：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52"/>
        <w:gridCol w:w="1595"/>
        <w:gridCol w:w="1727"/>
        <w:gridCol w:w="1725"/>
        <w:gridCol w:w="1723"/>
      </w:tblGrid>
      <w:tr w:rsidR="001E27B2" w:rsidRPr="001E27B2" w:rsidTr="003B6338">
        <w:trPr>
          <w:trHeight w:val="759"/>
          <w:jc w:val="center"/>
        </w:trPr>
        <w:tc>
          <w:tcPr>
            <w:tcW w:w="1028" w:type="pct"/>
            <w:tcBorders>
              <w:tl2br w:val="single" w:sz="4" w:space="0" w:color="auto"/>
            </w:tcBorders>
            <w:vAlign w:val="center"/>
          </w:tcPr>
          <w:p w:rsidR="001E27B2" w:rsidRPr="001E27B2" w:rsidRDefault="001E27B2" w:rsidP="00931D89">
            <w:pPr>
              <w:widowControl/>
              <w:spacing w:line="360" w:lineRule="auto"/>
              <w:ind w:firstLineChars="350" w:firstLine="840"/>
              <w:jc w:val="left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r w:rsidRPr="001E27B2">
              <w:rPr>
                <w:rFonts w:asciiTheme="minorEastAsia" w:hAnsiTheme="minorEastAsia" w:hint="eastAsia"/>
                <w:sz w:val="24"/>
                <w:szCs w:val="24"/>
              </w:rPr>
              <w:t>奖项</w:t>
            </w:r>
          </w:p>
          <w:p w:rsidR="001E27B2" w:rsidRPr="001E27B2" w:rsidRDefault="001E27B2" w:rsidP="00931D89">
            <w:pPr>
              <w:widowControl/>
              <w:spacing w:line="360" w:lineRule="auto"/>
              <w:jc w:val="left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r w:rsidRPr="001E27B2">
              <w:rPr>
                <w:rFonts w:asciiTheme="minorEastAsia" w:hAnsiTheme="minorEastAsia" w:hint="eastAsia"/>
                <w:sz w:val="24"/>
                <w:szCs w:val="24"/>
              </w:rPr>
              <w:t>级别</w:t>
            </w:r>
          </w:p>
        </w:tc>
        <w:tc>
          <w:tcPr>
            <w:tcW w:w="936" w:type="pct"/>
            <w:vAlign w:val="center"/>
          </w:tcPr>
          <w:p w:rsidR="001E27B2" w:rsidRPr="001E27B2" w:rsidRDefault="001E27B2" w:rsidP="00931D89">
            <w:pPr>
              <w:widowControl/>
              <w:spacing w:line="360" w:lineRule="auto"/>
              <w:ind w:firstLineChars="200" w:firstLine="480"/>
              <w:jc w:val="left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r w:rsidRPr="001E27B2">
              <w:rPr>
                <w:rFonts w:asciiTheme="minorEastAsia" w:hAnsiTheme="minorEastAsia" w:hint="eastAsia"/>
                <w:sz w:val="24"/>
                <w:szCs w:val="24"/>
              </w:rPr>
              <w:t>一等奖</w:t>
            </w:r>
          </w:p>
        </w:tc>
        <w:tc>
          <w:tcPr>
            <w:tcW w:w="1013" w:type="pct"/>
            <w:vAlign w:val="center"/>
          </w:tcPr>
          <w:p w:rsidR="001E27B2" w:rsidRPr="001E27B2" w:rsidRDefault="001E27B2" w:rsidP="00931D89">
            <w:pPr>
              <w:widowControl/>
              <w:spacing w:line="360" w:lineRule="auto"/>
              <w:ind w:firstLineChars="200" w:firstLine="480"/>
              <w:jc w:val="left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r w:rsidRPr="001E27B2">
              <w:rPr>
                <w:rFonts w:asciiTheme="minorEastAsia" w:hAnsiTheme="minorEastAsia" w:hint="eastAsia"/>
                <w:sz w:val="24"/>
                <w:szCs w:val="24"/>
              </w:rPr>
              <w:t>二等奖</w:t>
            </w:r>
          </w:p>
        </w:tc>
        <w:tc>
          <w:tcPr>
            <w:tcW w:w="1012" w:type="pct"/>
            <w:vAlign w:val="center"/>
          </w:tcPr>
          <w:p w:rsidR="001E27B2" w:rsidRPr="001E27B2" w:rsidRDefault="001E27B2" w:rsidP="00931D89">
            <w:pPr>
              <w:widowControl/>
              <w:spacing w:line="360" w:lineRule="auto"/>
              <w:ind w:firstLineChars="200" w:firstLine="480"/>
              <w:jc w:val="left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r w:rsidRPr="001E27B2">
              <w:rPr>
                <w:rFonts w:asciiTheme="minorEastAsia" w:hAnsiTheme="minorEastAsia" w:hint="eastAsia"/>
                <w:sz w:val="24"/>
                <w:szCs w:val="24"/>
              </w:rPr>
              <w:t>三等奖</w:t>
            </w:r>
          </w:p>
        </w:tc>
        <w:tc>
          <w:tcPr>
            <w:tcW w:w="1011" w:type="pct"/>
            <w:vAlign w:val="center"/>
          </w:tcPr>
          <w:p w:rsidR="001E27B2" w:rsidRPr="001E27B2" w:rsidRDefault="001E27B2" w:rsidP="00931D89">
            <w:pPr>
              <w:widowControl/>
              <w:spacing w:line="360" w:lineRule="auto"/>
              <w:ind w:firstLineChars="200" w:firstLine="480"/>
              <w:jc w:val="left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r w:rsidRPr="001E27B2">
              <w:rPr>
                <w:rFonts w:asciiTheme="minorEastAsia" w:hAnsiTheme="minorEastAsia" w:hint="eastAsia"/>
                <w:sz w:val="24"/>
                <w:szCs w:val="24"/>
              </w:rPr>
              <w:t>优秀奖</w:t>
            </w:r>
          </w:p>
        </w:tc>
      </w:tr>
      <w:tr w:rsidR="001E27B2" w:rsidRPr="001E27B2" w:rsidTr="003B6338">
        <w:trPr>
          <w:jc w:val="center"/>
        </w:trPr>
        <w:tc>
          <w:tcPr>
            <w:tcW w:w="1028" w:type="pct"/>
            <w:vAlign w:val="center"/>
          </w:tcPr>
          <w:p w:rsidR="001E27B2" w:rsidRPr="001E27B2" w:rsidRDefault="001E27B2" w:rsidP="00931D89">
            <w:pPr>
              <w:widowControl/>
              <w:spacing w:line="360" w:lineRule="auto"/>
              <w:ind w:firstLineChars="200" w:firstLine="480"/>
              <w:jc w:val="left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r w:rsidRPr="001E27B2">
              <w:rPr>
                <w:rFonts w:asciiTheme="minorEastAsia" w:hAnsiTheme="minorEastAsia" w:hint="eastAsia"/>
                <w:sz w:val="24"/>
                <w:szCs w:val="24"/>
              </w:rPr>
              <w:t>国家级</w:t>
            </w:r>
          </w:p>
        </w:tc>
        <w:tc>
          <w:tcPr>
            <w:tcW w:w="936" w:type="pct"/>
            <w:vAlign w:val="center"/>
          </w:tcPr>
          <w:p w:rsidR="001E27B2" w:rsidRPr="001E27B2" w:rsidRDefault="001E27B2" w:rsidP="00931D89">
            <w:pPr>
              <w:widowControl/>
              <w:spacing w:line="360" w:lineRule="auto"/>
              <w:ind w:firstLineChars="200" w:firstLine="480"/>
              <w:jc w:val="left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r w:rsidRPr="001E27B2">
              <w:rPr>
                <w:rFonts w:asciiTheme="minorEastAsia" w:hAnsiTheme="minorEastAsia"/>
                <w:sz w:val="24"/>
                <w:szCs w:val="24"/>
              </w:rPr>
              <w:t>5</w:t>
            </w:r>
          </w:p>
        </w:tc>
        <w:tc>
          <w:tcPr>
            <w:tcW w:w="1013" w:type="pct"/>
            <w:vAlign w:val="center"/>
          </w:tcPr>
          <w:p w:rsidR="001E27B2" w:rsidRPr="001E27B2" w:rsidRDefault="001E27B2" w:rsidP="00931D89">
            <w:pPr>
              <w:widowControl/>
              <w:spacing w:line="360" w:lineRule="auto"/>
              <w:ind w:firstLineChars="200" w:firstLine="480"/>
              <w:jc w:val="left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r w:rsidRPr="001E27B2">
              <w:rPr>
                <w:rFonts w:asciiTheme="minorEastAsia" w:hAnsiTheme="minorEastAsia"/>
                <w:sz w:val="24"/>
                <w:szCs w:val="24"/>
              </w:rPr>
              <w:t>2.5</w:t>
            </w:r>
          </w:p>
        </w:tc>
        <w:tc>
          <w:tcPr>
            <w:tcW w:w="1012" w:type="pct"/>
            <w:vAlign w:val="center"/>
          </w:tcPr>
          <w:p w:rsidR="001E27B2" w:rsidRPr="001E27B2" w:rsidRDefault="001E27B2" w:rsidP="00931D89">
            <w:pPr>
              <w:widowControl/>
              <w:spacing w:line="360" w:lineRule="auto"/>
              <w:ind w:firstLineChars="200" w:firstLine="480"/>
              <w:jc w:val="left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r w:rsidRPr="001E27B2">
              <w:rPr>
                <w:rFonts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1011" w:type="pct"/>
            <w:vAlign w:val="center"/>
          </w:tcPr>
          <w:p w:rsidR="001E27B2" w:rsidRPr="001E27B2" w:rsidRDefault="001E27B2" w:rsidP="00931D89">
            <w:pPr>
              <w:widowControl/>
              <w:spacing w:line="360" w:lineRule="auto"/>
              <w:ind w:firstLineChars="200" w:firstLine="480"/>
              <w:jc w:val="left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r w:rsidRPr="001E27B2">
              <w:rPr>
                <w:rFonts w:asciiTheme="minorEastAsia" w:hAnsiTheme="minorEastAsia"/>
                <w:sz w:val="24"/>
                <w:szCs w:val="24"/>
              </w:rPr>
              <w:t>0.5</w:t>
            </w:r>
          </w:p>
        </w:tc>
      </w:tr>
      <w:tr w:rsidR="001E27B2" w:rsidRPr="001E27B2" w:rsidTr="003B6338">
        <w:trPr>
          <w:jc w:val="center"/>
        </w:trPr>
        <w:tc>
          <w:tcPr>
            <w:tcW w:w="1028" w:type="pct"/>
            <w:vAlign w:val="center"/>
          </w:tcPr>
          <w:p w:rsidR="001E27B2" w:rsidRPr="001E27B2" w:rsidRDefault="001E27B2" w:rsidP="00931D89">
            <w:pPr>
              <w:widowControl/>
              <w:spacing w:line="360" w:lineRule="auto"/>
              <w:ind w:firstLineChars="200" w:firstLine="480"/>
              <w:jc w:val="left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r w:rsidRPr="001E27B2">
              <w:rPr>
                <w:rFonts w:asciiTheme="minorEastAsia" w:hAnsiTheme="minorEastAsia" w:hint="eastAsia"/>
                <w:sz w:val="24"/>
                <w:szCs w:val="24"/>
              </w:rPr>
              <w:t>省级</w:t>
            </w:r>
          </w:p>
        </w:tc>
        <w:tc>
          <w:tcPr>
            <w:tcW w:w="936" w:type="pct"/>
            <w:vAlign w:val="center"/>
          </w:tcPr>
          <w:p w:rsidR="001E27B2" w:rsidRPr="001E27B2" w:rsidRDefault="001E27B2" w:rsidP="00931D89">
            <w:pPr>
              <w:widowControl/>
              <w:spacing w:line="360" w:lineRule="auto"/>
              <w:ind w:firstLineChars="200" w:firstLine="480"/>
              <w:jc w:val="left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r w:rsidRPr="001E27B2">
              <w:rPr>
                <w:rFonts w:asciiTheme="minorEastAsia" w:hAnsiTheme="minorEastAsia"/>
                <w:sz w:val="24"/>
                <w:szCs w:val="24"/>
              </w:rPr>
              <w:t>2.5</w:t>
            </w:r>
          </w:p>
        </w:tc>
        <w:tc>
          <w:tcPr>
            <w:tcW w:w="1013" w:type="pct"/>
            <w:vAlign w:val="center"/>
          </w:tcPr>
          <w:p w:rsidR="001E27B2" w:rsidRPr="001E27B2" w:rsidRDefault="001E27B2" w:rsidP="00931D89">
            <w:pPr>
              <w:widowControl/>
              <w:spacing w:line="360" w:lineRule="auto"/>
              <w:ind w:firstLineChars="200" w:firstLine="480"/>
              <w:jc w:val="left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r w:rsidRPr="001E27B2">
              <w:rPr>
                <w:rFonts w:asciiTheme="minorEastAsia" w:hAnsiTheme="minorEastAsia"/>
                <w:sz w:val="24"/>
                <w:szCs w:val="24"/>
              </w:rPr>
              <w:t>1.5</w:t>
            </w:r>
          </w:p>
        </w:tc>
        <w:tc>
          <w:tcPr>
            <w:tcW w:w="1012" w:type="pct"/>
            <w:vAlign w:val="center"/>
          </w:tcPr>
          <w:p w:rsidR="001E27B2" w:rsidRPr="001E27B2" w:rsidRDefault="001E27B2" w:rsidP="00931D89">
            <w:pPr>
              <w:widowControl/>
              <w:spacing w:line="360" w:lineRule="auto"/>
              <w:ind w:firstLineChars="200" w:firstLine="480"/>
              <w:jc w:val="left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r w:rsidRPr="001E27B2">
              <w:rPr>
                <w:rFonts w:asciiTheme="minorEastAsia" w:hAnsiTheme="minorEastAsia"/>
                <w:sz w:val="24"/>
                <w:szCs w:val="24"/>
              </w:rPr>
              <w:t>0.5</w:t>
            </w:r>
          </w:p>
        </w:tc>
        <w:tc>
          <w:tcPr>
            <w:tcW w:w="1011" w:type="pct"/>
            <w:vAlign w:val="center"/>
          </w:tcPr>
          <w:p w:rsidR="001E27B2" w:rsidRPr="001E27B2" w:rsidRDefault="001E27B2" w:rsidP="00931D89">
            <w:pPr>
              <w:widowControl/>
              <w:spacing w:line="360" w:lineRule="auto"/>
              <w:ind w:firstLineChars="200" w:firstLine="480"/>
              <w:jc w:val="left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r w:rsidRPr="001E27B2">
              <w:rPr>
                <w:rFonts w:asciiTheme="minorEastAsia" w:hAnsiTheme="minorEastAsia"/>
                <w:sz w:val="24"/>
                <w:szCs w:val="24"/>
              </w:rPr>
              <w:t>0.25</w:t>
            </w:r>
          </w:p>
        </w:tc>
      </w:tr>
      <w:tr w:rsidR="001E27B2" w:rsidRPr="001E27B2" w:rsidTr="003B6338">
        <w:trPr>
          <w:jc w:val="center"/>
        </w:trPr>
        <w:tc>
          <w:tcPr>
            <w:tcW w:w="1028" w:type="pct"/>
            <w:vAlign w:val="center"/>
          </w:tcPr>
          <w:p w:rsidR="001E27B2" w:rsidRPr="001E27B2" w:rsidRDefault="001E27B2" w:rsidP="00931D89">
            <w:pPr>
              <w:widowControl/>
              <w:spacing w:line="360" w:lineRule="auto"/>
              <w:ind w:firstLineChars="200" w:firstLine="480"/>
              <w:jc w:val="left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r w:rsidRPr="001E27B2">
              <w:rPr>
                <w:rFonts w:asciiTheme="minorEastAsia" w:hAnsiTheme="minorEastAsia" w:hint="eastAsia"/>
                <w:sz w:val="24"/>
                <w:szCs w:val="24"/>
              </w:rPr>
              <w:t>校级</w:t>
            </w:r>
          </w:p>
        </w:tc>
        <w:tc>
          <w:tcPr>
            <w:tcW w:w="936" w:type="pct"/>
            <w:vAlign w:val="center"/>
          </w:tcPr>
          <w:p w:rsidR="001E27B2" w:rsidRPr="001E27B2" w:rsidRDefault="001E27B2" w:rsidP="00931D89">
            <w:pPr>
              <w:widowControl/>
              <w:spacing w:line="360" w:lineRule="auto"/>
              <w:ind w:firstLineChars="200" w:firstLine="480"/>
              <w:jc w:val="left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r w:rsidRPr="001E27B2">
              <w:rPr>
                <w:rFonts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1013" w:type="pct"/>
            <w:vAlign w:val="center"/>
          </w:tcPr>
          <w:p w:rsidR="001E27B2" w:rsidRPr="001E27B2" w:rsidRDefault="001E27B2" w:rsidP="00931D89">
            <w:pPr>
              <w:widowControl/>
              <w:spacing w:line="360" w:lineRule="auto"/>
              <w:ind w:firstLineChars="200" w:firstLine="480"/>
              <w:jc w:val="left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r w:rsidRPr="001E27B2">
              <w:rPr>
                <w:rFonts w:asciiTheme="minorEastAsia" w:hAnsiTheme="minorEastAsia"/>
                <w:sz w:val="24"/>
                <w:szCs w:val="24"/>
              </w:rPr>
              <w:t>0.5</w:t>
            </w:r>
          </w:p>
        </w:tc>
        <w:tc>
          <w:tcPr>
            <w:tcW w:w="1012" w:type="pct"/>
            <w:vAlign w:val="center"/>
          </w:tcPr>
          <w:p w:rsidR="001E27B2" w:rsidRPr="001E27B2" w:rsidRDefault="001E27B2" w:rsidP="00931D89">
            <w:pPr>
              <w:widowControl/>
              <w:spacing w:line="360" w:lineRule="auto"/>
              <w:ind w:firstLineChars="200" w:firstLine="480"/>
              <w:jc w:val="left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r w:rsidRPr="001E27B2">
              <w:rPr>
                <w:rFonts w:asciiTheme="minorEastAsia" w:hAnsiTheme="minorEastAsia"/>
                <w:sz w:val="24"/>
                <w:szCs w:val="24"/>
              </w:rPr>
              <w:t>0.25</w:t>
            </w:r>
          </w:p>
        </w:tc>
        <w:tc>
          <w:tcPr>
            <w:tcW w:w="1011" w:type="pct"/>
            <w:vAlign w:val="center"/>
          </w:tcPr>
          <w:p w:rsidR="001E27B2" w:rsidRPr="001E27B2" w:rsidRDefault="001E27B2" w:rsidP="00931D89">
            <w:pPr>
              <w:widowControl/>
              <w:spacing w:line="360" w:lineRule="auto"/>
              <w:ind w:firstLineChars="200" w:firstLine="480"/>
              <w:jc w:val="left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r w:rsidRPr="001E27B2">
              <w:rPr>
                <w:rFonts w:asciiTheme="minorEastAsia" w:hAnsiTheme="minorEastAsia"/>
                <w:sz w:val="24"/>
                <w:szCs w:val="24"/>
              </w:rPr>
              <w:t>0.13</w:t>
            </w:r>
          </w:p>
        </w:tc>
      </w:tr>
      <w:tr w:rsidR="001E27B2" w:rsidRPr="001E27B2" w:rsidTr="003B6338">
        <w:trPr>
          <w:jc w:val="center"/>
        </w:trPr>
        <w:tc>
          <w:tcPr>
            <w:tcW w:w="1028" w:type="pct"/>
            <w:vAlign w:val="center"/>
          </w:tcPr>
          <w:p w:rsidR="001E27B2" w:rsidRPr="001E27B2" w:rsidRDefault="001E27B2" w:rsidP="00931D89">
            <w:pPr>
              <w:widowControl/>
              <w:spacing w:line="360" w:lineRule="auto"/>
              <w:ind w:firstLineChars="200" w:firstLine="480"/>
              <w:jc w:val="left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r w:rsidRPr="001E27B2">
              <w:rPr>
                <w:rFonts w:asciiTheme="minorEastAsia" w:hAnsiTheme="minorEastAsia" w:hint="eastAsia"/>
                <w:sz w:val="24"/>
                <w:szCs w:val="24"/>
              </w:rPr>
              <w:t>院级</w:t>
            </w:r>
          </w:p>
        </w:tc>
        <w:tc>
          <w:tcPr>
            <w:tcW w:w="936" w:type="pct"/>
          </w:tcPr>
          <w:p w:rsidR="001E27B2" w:rsidRPr="001E27B2" w:rsidRDefault="001E27B2" w:rsidP="00931D89">
            <w:pPr>
              <w:widowControl/>
              <w:spacing w:line="360" w:lineRule="auto"/>
              <w:ind w:firstLineChars="200" w:firstLine="480"/>
              <w:jc w:val="left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r w:rsidRPr="001E27B2">
              <w:rPr>
                <w:rFonts w:asciiTheme="minorEastAsia" w:hAnsiTheme="minorEastAsia"/>
                <w:sz w:val="24"/>
                <w:szCs w:val="24"/>
              </w:rPr>
              <w:t>0.5</w:t>
            </w:r>
          </w:p>
        </w:tc>
        <w:tc>
          <w:tcPr>
            <w:tcW w:w="1013" w:type="pct"/>
          </w:tcPr>
          <w:p w:rsidR="001E27B2" w:rsidRPr="001E27B2" w:rsidRDefault="001E27B2" w:rsidP="00931D89">
            <w:pPr>
              <w:widowControl/>
              <w:spacing w:line="360" w:lineRule="auto"/>
              <w:ind w:firstLineChars="200" w:firstLine="480"/>
              <w:jc w:val="left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r w:rsidRPr="001E27B2">
              <w:rPr>
                <w:rFonts w:asciiTheme="minorEastAsia" w:hAnsiTheme="minorEastAsia"/>
                <w:sz w:val="24"/>
                <w:szCs w:val="24"/>
              </w:rPr>
              <w:t>0.25</w:t>
            </w:r>
          </w:p>
        </w:tc>
        <w:tc>
          <w:tcPr>
            <w:tcW w:w="1012" w:type="pct"/>
          </w:tcPr>
          <w:p w:rsidR="001E27B2" w:rsidRPr="001E27B2" w:rsidRDefault="001E27B2" w:rsidP="00931D89">
            <w:pPr>
              <w:widowControl/>
              <w:spacing w:line="360" w:lineRule="auto"/>
              <w:ind w:firstLineChars="200" w:firstLine="480"/>
              <w:jc w:val="left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r w:rsidRPr="001E27B2">
              <w:rPr>
                <w:rFonts w:asciiTheme="minorEastAsia" w:hAnsiTheme="minorEastAsia"/>
                <w:sz w:val="24"/>
                <w:szCs w:val="24"/>
              </w:rPr>
              <w:t>0.13</w:t>
            </w:r>
          </w:p>
        </w:tc>
        <w:tc>
          <w:tcPr>
            <w:tcW w:w="1011" w:type="pct"/>
          </w:tcPr>
          <w:p w:rsidR="001E27B2" w:rsidRPr="001E27B2" w:rsidRDefault="001E27B2" w:rsidP="00931D89">
            <w:pPr>
              <w:widowControl/>
              <w:spacing w:line="360" w:lineRule="auto"/>
              <w:ind w:firstLineChars="200" w:firstLine="480"/>
              <w:jc w:val="left"/>
              <w:textAlignment w:val="top"/>
              <w:rPr>
                <w:rFonts w:asciiTheme="minorEastAsia" w:hAnsiTheme="minorEastAsia"/>
                <w:sz w:val="24"/>
                <w:szCs w:val="24"/>
              </w:rPr>
            </w:pPr>
            <w:r w:rsidRPr="001E27B2">
              <w:rPr>
                <w:rFonts w:asciiTheme="minorEastAsia" w:hAnsiTheme="minorEastAsia"/>
                <w:sz w:val="24"/>
                <w:szCs w:val="24"/>
              </w:rPr>
              <w:t>0.07</w:t>
            </w:r>
          </w:p>
        </w:tc>
      </w:tr>
    </w:tbl>
    <w:p w:rsidR="001E27B2" w:rsidRDefault="001E27B2" w:rsidP="00931D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A52BAF" w:rsidRPr="00760B35" w:rsidRDefault="00A52BAF" w:rsidP="00931D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sectPr w:rsidR="00A52BAF" w:rsidRPr="00760B35" w:rsidSect="00D23C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25CF" w:rsidRDefault="005C25CF" w:rsidP="00760B35">
      <w:r>
        <w:separator/>
      </w:r>
    </w:p>
  </w:endnote>
  <w:endnote w:type="continuationSeparator" w:id="0">
    <w:p w:rsidR="005C25CF" w:rsidRDefault="005C25CF" w:rsidP="00760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25CF" w:rsidRDefault="005C25CF" w:rsidP="00760B35">
      <w:r>
        <w:separator/>
      </w:r>
    </w:p>
  </w:footnote>
  <w:footnote w:type="continuationSeparator" w:id="0">
    <w:p w:rsidR="005C25CF" w:rsidRDefault="005C25CF" w:rsidP="00760B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3654C"/>
    <w:rsid w:val="000459C5"/>
    <w:rsid w:val="000932E3"/>
    <w:rsid w:val="001E27B2"/>
    <w:rsid w:val="00487361"/>
    <w:rsid w:val="005C25CF"/>
    <w:rsid w:val="006851E2"/>
    <w:rsid w:val="00760B35"/>
    <w:rsid w:val="0084769B"/>
    <w:rsid w:val="008A22A0"/>
    <w:rsid w:val="00931D89"/>
    <w:rsid w:val="00A3654C"/>
    <w:rsid w:val="00A52BAF"/>
    <w:rsid w:val="00A82C9B"/>
    <w:rsid w:val="00D23CE5"/>
    <w:rsid w:val="00EE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CE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60B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60B3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60B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60B3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60B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60B3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60B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60B3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6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</dc:creator>
  <cp:keywords/>
  <dc:description/>
  <cp:lastModifiedBy>yanni</cp:lastModifiedBy>
  <cp:revision>6</cp:revision>
  <dcterms:created xsi:type="dcterms:W3CDTF">2014-07-10T08:02:00Z</dcterms:created>
  <dcterms:modified xsi:type="dcterms:W3CDTF">2015-09-21T03:50:00Z</dcterms:modified>
</cp:coreProperties>
</file>